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764B" w:rsidRDefault="0086788B" w:rsidP="0086788B">
      <w:pPr>
        <w:jc w:val="center"/>
        <w:rPr>
          <w:rFonts w:ascii="Arial" w:hAnsi="Arial" w:cs="Arial"/>
          <w:b/>
          <w:sz w:val="28"/>
          <w:szCs w:val="28"/>
        </w:rPr>
      </w:pPr>
      <w:r w:rsidRPr="0086788B">
        <w:rPr>
          <w:rFonts w:ascii="Arial" w:hAnsi="Arial" w:cs="Arial"/>
          <w:b/>
          <w:sz w:val="28"/>
          <w:szCs w:val="28"/>
        </w:rPr>
        <w:t>ORODJE NUMBER EMPIRE</w:t>
      </w:r>
    </w:p>
    <w:p w:rsidR="0086788B" w:rsidRDefault="0086788B" w:rsidP="0086788B">
      <w:pPr>
        <w:jc w:val="center"/>
        <w:rPr>
          <w:rFonts w:ascii="Arial" w:hAnsi="Arial" w:cs="Arial"/>
          <w:b/>
          <w:sz w:val="28"/>
          <w:szCs w:val="28"/>
        </w:rPr>
      </w:pPr>
      <w:r>
        <w:rPr>
          <w:rFonts w:ascii="Arial" w:hAnsi="Arial" w:cs="Arial"/>
          <w:b/>
          <w:sz w:val="28"/>
          <w:szCs w:val="28"/>
        </w:rPr>
        <w:t>Mathematical tool Number Empire</w:t>
      </w:r>
    </w:p>
    <w:p w:rsidR="0086788B" w:rsidRDefault="0086788B" w:rsidP="0086788B">
      <w:pPr>
        <w:jc w:val="center"/>
        <w:rPr>
          <w:rFonts w:ascii="Arial" w:hAnsi="Arial" w:cs="Arial"/>
          <w:b/>
          <w:sz w:val="24"/>
          <w:szCs w:val="24"/>
        </w:rPr>
      </w:pPr>
      <w:r w:rsidRPr="0086788B">
        <w:rPr>
          <w:rFonts w:ascii="Arial" w:hAnsi="Arial" w:cs="Arial"/>
          <w:b/>
          <w:sz w:val="24"/>
          <w:szCs w:val="24"/>
        </w:rPr>
        <w:t>Petra Poštrak</w:t>
      </w:r>
      <w:r>
        <w:rPr>
          <w:rFonts w:ascii="Arial" w:hAnsi="Arial" w:cs="Arial"/>
          <w:b/>
          <w:sz w:val="24"/>
          <w:szCs w:val="24"/>
        </w:rPr>
        <w:br/>
      </w:r>
      <w:r w:rsidRPr="0086788B">
        <w:rPr>
          <w:rFonts w:ascii="Arial" w:hAnsi="Arial" w:cs="Arial"/>
          <w:b/>
          <w:sz w:val="24"/>
          <w:szCs w:val="24"/>
        </w:rPr>
        <w:t>Petra.Postrak@student.fmf.uni-lj.si</w:t>
      </w:r>
    </w:p>
    <w:p w:rsidR="0086788B" w:rsidRDefault="0086788B" w:rsidP="0086788B">
      <w:pPr>
        <w:jc w:val="center"/>
        <w:rPr>
          <w:rFonts w:ascii="Arial" w:hAnsi="Arial" w:cs="Arial"/>
          <w:b/>
          <w:sz w:val="24"/>
          <w:szCs w:val="24"/>
        </w:rPr>
      </w:pPr>
    </w:p>
    <w:p w:rsidR="0086788B" w:rsidRDefault="0086788B" w:rsidP="00D82F9F">
      <w:pPr>
        <w:rPr>
          <w:rFonts w:ascii="Arial" w:hAnsi="Arial" w:cs="Arial"/>
          <w:b/>
          <w:sz w:val="24"/>
          <w:szCs w:val="24"/>
        </w:rPr>
      </w:pPr>
      <w:r>
        <w:rPr>
          <w:rFonts w:ascii="Arial" w:hAnsi="Arial" w:cs="Arial"/>
          <w:b/>
          <w:sz w:val="24"/>
          <w:szCs w:val="24"/>
        </w:rPr>
        <w:t>Povzetek</w:t>
      </w:r>
    </w:p>
    <w:p w:rsidR="0086788B" w:rsidRDefault="0086788B" w:rsidP="00D82F9F">
      <w:pPr>
        <w:jc w:val="both"/>
        <w:rPr>
          <w:rFonts w:ascii="Arial" w:hAnsi="Arial" w:cs="Arial"/>
        </w:rPr>
      </w:pPr>
      <w:r w:rsidRPr="00404C76">
        <w:rPr>
          <w:rFonts w:ascii="Arial" w:hAnsi="Arial" w:cs="Arial"/>
        </w:rPr>
        <w:t xml:space="preserve">Matematično orodje Number Empire je prosto dostopno na internetu, ter zanj ni </w:t>
      </w:r>
      <w:r w:rsidR="00CF3A86">
        <w:rPr>
          <w:rFonts w:ascii="Arial" w:hAnsi="Arial" w:cs="Arial"/>
        </w:rPr>
        <w:t>treba</w:t>
      </w:r>
      <w:r w:rsidRPr="00404C76">
        <w:rPr>
          <w:rFonts w:ascii="Arial" w:hAnsi="Arial" w:cs="Arial"/>
        </w:rPr>
        <w:t xml:space="preserve"> plačati ničesar. Pomaga nam reševati razne matem</w:t>
      </w:r>
      <w:r w:rsidR="00CF3A86">
        <w:rPr>
          <w:rFonts w:ascii="Arial" w:hAnsi="Arial" w:cs="Arial"/>
        </w:rPr>
        <w:t>atične probleme, tako preproste</w:t>
      </w:r>
      <w:r w:rsidRPr="00404C76">
        <w:rPr>
          <w:rFonts w:ascii="Arial" w:hAnsi="Arial" w:cs="Arial"/>
        </w:rPr>
        <w:t xml:space="preserve"> kot bolj zahtevne. Pokriva veliko različnih vej matematike in ni specifično usmerjen v le eno poglavje. </w:t>
      </w:r>
      <w:r w:rsidR="00404C76" w:rsidRPr="00404C76">
        <w:rPr>
          <w:rFonts w:ascii="Arial" w:hAnsi="Arial" w:cs="Arial"/>
        </w:rPr>
        <w:t xml:space="preserve">Razdeljen je na 28 podorodij. </w:t>
      </w:r>
      <w:r w:rsidRPr="00404C76">
        <w:rPr>
          <w:rFonts w:ascii="Arial" w:hAnsi="Arial" w:cs="Arial"/>
        </w:rPr>
        <w:t xml:space="preserve">Uporaba je zelo </w:t>
      </w:r>
      <w:r w:rsidR="00CF3A86">
        <w:rPr>
          <w:rFonts w:ascii="Arial" w:hAnsi="Arial" w:cs="Arial"/>
        </w:rPr>
        <w:t>preprosta</w:t>
      </w:r>
      <w:r w:rsidRPr="00404C76">
        <w:rPr>
          <w:rFonts w:ascii="Arial" w:hAnsi="Arial" w:cs="Arial"/>
        </w:rPr>
        <w:t xml:space="preserve"> in ne zahteva nikakršnega znanja.</w:t>
      </w:r>
      <w:r w:rsidR="00404C76" w:rsidRPr="00404C76">
        <w:rPr>
          <w:rFonts w:ascii="Arial" w:hAnsi="Arial" w:cs="Arial"/>
        </w:rPr>
        <w:t xml:space="preserve"> Vgrajene ima tako zglede kot razlago skoraj vsakega podorodja.</w:t>
      </w:r>
      <w:r w:rsidRPr="00404C76">
        <w:rPr>
          <w:rFonts w:ascii="Arial" w:hAnsi="Arial" w:cs="Arial"/>
        </w:rPr>
        <w:t xml:space="preserve"> Celotno orodje je prevedeno v 12 različnih jezikov, prevladu</w:t>
      </w:r>
      <w:r w:rsidR="00404C76">
        <w:rPr>
          <w:rFonts w:ascii="Arial" w:hAnsi="Arial" w:cs="Arial"/>
        </w:rPr>
        <w:t>je pa uporaba angleškega jezika, vendar to lahko spremenimo le z enim klikom. Ponuja pa nam tudi pomoč</w:t>
      </w:r>
      <w:r w:rsidR="00CF3A86">
        <w:rPr>
          <w:rFonts w:ascii="Arial" w:hAnsi="Arial" w:cs="Arial"/>
        </w:rPr>
        <w:t>,</w:t>
      </w:r>
      <w:r w:rsidR="00404C76">
        <w:rPr>
          <w:rFonts w:ascii="Arial" w:hAnsi="Arial" w:cs="Arial"/>
        </w:rPr>
        <w:t xml:space="preserve"> v kateri so razložena pravila vnosa problemov. Orodje nam ne prikaže celotnega postopka reševanja,</w:t>
      </w:r>
      <w:r w:rsidR="00CF3A86">
        <w:rPr>
          <w:rFonts w:ascii="Arial" w:hAnsi="Arial" w:cs="Arial"/>
        </w:rPr>
        <w:t xml:space="preserve"> </w:t>
      </w:r>
      <w:r w:rsidR="00404C76">
        <w:rPr>
          <w:rFonts w:ascii="Arial" w:hAnsi="Arial" w:cs="Arial"/>
        </w:rPr>
        <w:t xml:space="preserve">vendar le končno rešitev. </w:t>
      </w:r>
    </w:p>
    <w:p w:rsidR="000E239D" w:rsidRDefault="000E239D" w:rsidP="00D82F9F">
      <w:pPr>
        <w:jc w:val="both"/>
        <w:rPr>
          <w:rFonts w:ascii="Arial" w:hAnsi="Arial" w:cs="Arial"/>
        </w:rPr>
      </w:pPr>
    </w:p>
    <w:p w:rsidR="00404C76" w:rsidRDefault="00404C76" w:rsidP="00D82F9F">
      <w:pPr>
        <w:jc w:val="both"/>
        <w:rPr>
          <w:rFonts w:ascii="Arial" w:hAnsi="Arial" w:cs="Arial"/>
          <w:b/>
          <w:sz w:val="24"/>
          <w:szCs w:val="24"/>
        </w:rPr>
      </w:pPr>
      <w:r w:rsidRPr="00404C76">
        <w:rPr>
          <w:rFonts w:ascii="Arial" w:hAnsi="Arial" w:cs="Arial"/>
          <w:b/>
          <w:sz w:val="24"/>
          <w:szCs w:val="24"/>
        </w:rPr>
        <w:t>Ključne besede</w:t>
      </w:r>
    </w:p>
    <w:p w:rsidR="000E239D" w:rsidRDefault="000E239D" w:rsidP="00D82F9F">
      <w:pPr>
        <w:rPr>
          <w:rFonts w:ascii="Arial" w:hAnsi="Arial" w:cs="Arial"/>
        </w:rPr>
      </w:pPr>
      <w:r w:rsidRPr="000E239D">
        <w:rPr>
          <w:rFonts w:ascii="Arial" w:hAnsi="Arial" w:cs="Arial"/>
        </w:rPr>
        <w:t xml:space="preserve">Internetno orodje, </w:t>
      </w:r>
      <w:r>
        <w:rPr>
          <w:rFonts w:ascii="Arial" w:hAnsi="Arial" w:cs="Arial"/>
        </w:rPr>
        <w:t>prosto dostopen, enostaven, vsestranski</w:t>
      </w:r>
    </w:p>
    <w:p w:rsidR="000E239D" w:rsidRDefault="000E239D" w:rsidP="00D82F9F">
      <w:pPr>
        <w:jc w:val="both"/>
        <w:rPr>
          <w:rFonts w:ascii="Arial" w:hAnsi="Arial" w:cs="Arial"/>
        </w:rPr>
      </w:pPr>
    </w:p>
    <w:p w:rsidR="000E239D" w:rsidRDefault="000E239D" w:rsidP="00D82F9F">
      <w:pPr>
        <w:jc w:val="both"/>
        <w:rPr>
          <w:rFonts w:ascii="Arial" w:hAnsi="Arial" w:cs="Arial"/>
          <w:b/>
          <w:sz w:val="24"/>
          <w:szCs w:val="24"/>
        </w:rPr>
      </w:pPr>
      <w:r w:rsidRPr="000E239D">
        <w:rPr>
          <w:rFonts w:ascii="Arial" w:hAnsi="Arial" w:cs="Arial"/>
          <w:b/>
          <w:sz w:val="24"/>
          <w:szCs w:val="24"/>
        </w:rPr>
        <w:t>Abstract</w:t>
      </w:r>
    </w:p>
    <w:p w:rsidR="000E239D" w:rsidRDefault="000E239D" w:rsidP="00D82F9F">
      <w:pPr>
        <w:jc w:val="both"/>
        <w:rPr>
          <w:rFonts w:ascii="Arial" w:hAnsi="Arial" w:cs="Arial"/>
          <w:lang w:val="en-US"/>
        </w:rPr>
      </w:pPr>
      <w:r w:rsidRPr="00571F28">
        <w:rPr>
          <w:rFonts w:ascii="Arial" w:hAnsi="Arial" w:cs="Arial"/>
          <w:lang w:val="en-US"/>
        </w:rPr>
        <w:t xml:space="preserve">Mathematical tool Number Empire is free acceptably on the Internet and we do not have to pay anything for it. It helps us to solve different mathematical problems, both simple and more demanding. Number Empire is covering a lot of different branches of mathematics and is not specific guided to only one section. It is </w:t>
      </w:r>
      <w:r w:rsidR="00571F28" w:rsidRPr="00571F28">
        <w:rPr>
          <w:rFonts w:ascii="Arial" w:hAnsi="Arial" w:cs="Arial"/>
          <w:lang w:val="en-US"/>
        </w:rPr>
        <w:t>divided</w:t>
      </w:r>
      <w:r w:rsidRPr="00571F28">
        <w:rPr>
          <w:rFonts w:ascii="Arial" w:hAnsi="Arial" w:cs="Arial"/>
          <w:lang w:val="en-US"/>
        </w:rPr>
        <w:t xml:space="preserve"> in</w:t>
      </w:r>
      <w:r w:rsidR="00571F28" w:rsidRPr="00571F28">
        <w:rPr>
          <w:rFonts w:ascii="Arial" w:hAnsi="Arial" w:cs="Arial"/>
          <w:lang w:val="en-US"/>
        </w:rPr>
        <w:t xml:space="preserve">to 28 under tools. Use is very simple and it does not demand absolutely </w:t>
      </w:r>
      <w:proofErr w:type="gramStart"/>
      <w:r w:rsidR="00571F28" w:rsidRPr="00571F28">
        <w:rPr>
          <w:rFonts w:ascii="Arial" w:hAnsi="Arial" w:cs="Arial"/>
          <w:lang w:val="en-US"/>
        </w:rPr>
        <w:t>no</w:t>
      </w:r>
      <w:proofErr w:type="gramEnd"/>
      <w:r w:rsidR="00571F28" w:rsidRPr="00571F28">
        <w:rPr>
          <w:rFonts w:ascii="Arial" w:hAnsi="Arial" w:cs="Arial"/>
          <w:lang w:val="en-US"/>
        </w:rPr>
        <w:t xml:space="preserve"> knowledge. Installed has both examples and explanation almost in every under tool. The entire tool is translated to 12 different languages, use of English is prevailing, </w:t>
      </w:r>
      <w:proofErr w:type="gramStart"/>
      <w:r w:rsidR="00571F28" w:rsidRPr="00571F28">
        <w:rPr>
          <w:rFonts w:ascii="Arial" w:hAnsi="Arial" w:cs="Arial"/>
          <w:lang w:val="en-US"/>
        </w:rPr>
        <w:t>however</w:t>
      </w:r>
      <w:proofErr w:type="gramEnd"/>
      <w:r w:rsidR="00571F28" w:rsidRPr="00571F28">
        <w:rPr>
          <w:rFonts w:ascii="Arial" w:hAnsi="Arial" w:cs="Arial"/>
          <w:lang w:val="en-US"/>
        </w:rPr>
        <w:t xml:space="preserve"> we can change this only with one click. It is offering us also help in which are explained rules of entering our mathematical problems. A tool does not show us the entire process of rescuing, but only the final solutions. </w:t>
      </w:r>
    </w:p>
    <w:p w:rsidR="00CF3A86" w:rsidRDefault="00CF3A86" w:rsidP="00D82F9F">
      <w:pPr>
        <w:jc w:val="both"/>
        <w:rPr>
          <w:rFonts w:ascii="Arial" w:hAnsi="Arial" w:cs="Arial"/>
          <w:lang w:val="en-US"/>
        </w:rPr>
      </w:pPr>
    </w:p>
    <w:p w:rsidR="00CF3A86" w:rsidRDefault="00CF3A86" w:rsidP="00D82F9F">
      <w:pPr>
        <w:jc w:val="both"/>
        <w:rPr>
          <w:rFonts w:ascii="Arial" w:hAnsi="Arial" w:cs="Arial"/>
          <w:b/>
          <w:sz w:val="24"/>
          <w:szCs w:val="24"/>
          <w:lang w:val="en-US"/>
        </w:rPr>
      </w:pPr>
      <w:r w:rsidRPr="00CF3A86">
        <w:rPr>
          <w:rFonts w:ascii="Arial" w:hAnsi="Arial" w:cs="Arial"/>
          <w:b/>
          <w:sz w:val="24"/>
          <w:szCs w:val="24"/>
          <w:lang w:val="en-US"/>
        </w:rPr>
        <w:t>Key words</w:t>
      </w:r>
    </w:p>
    <w:p w:rsidR="00CF3A86" w:rsidRDefault="00CF3A86" w:rsidP="00D82F9F">
      <w:pPr>
        <w:jc w:val="both"/>
        <w:rPr>
          <w:rFonts w:ascii="Arial" w:hAnsi="Arial" w:cs="Arial"/>
          <w:lang w:val="en-US"/>
        </w:rPr>
      </w:pPr>
      <w:r>
        <w:rPr>
          <w:rFonts w:ascii="Arial" w:hAnsi="Arial" w:cs="Arial"/>
          <w:lang w:val="en-US"/>
        </w:rPr>
        <w:t>Internet tool, free acceptably, easy for use, versatile</w:t>
      </w:r>
    </w:p>
    <w:p w:rsidR="00DC029D" w:rsidRDefault="00DC029D" w:rsidP="00D82F9F">
      <w:pPr>
        <w:jc w:val="both"/>
        <w:rPr>
          <w:rFonts w:ascii="Arial" w:hAnsi="Arial" w:cs="Arial"/>
          <w:lang w:val="en-US"/>
        </w:rPr>
      </w:pPr>
    </w:p>
    <w:p w:rsidR="00DC029D" w:rsidRDefault="00DC029D" w:rsidP="00D82F9F">
      <w:pPr>
        <w:jc w:val="both"/>
        <w:rPr>
          <w:rFonts w:ascii="Arial" w:hAnsi="Arial" w:cs="Arial"/>
          <w:lang w:val="en-US"/>
        </w:rPr>
      </w:pPr>
    </w:p>
    <w:p w:rsidR="00DC029D" w:rsidRDefault="00DC029D" w:rsidP="00D82F9F">
      <w:pPr>
        <w:jc w:val="both"/>
        <w:rPr>
          <w:rFonts w:ascii="Arial" w:hAnsi="Arial" w:cs="Arial"/>
          <w:lang w:val="en-US"/>
        </w:rPr>
      </w:pPr>
    </w:p>
    <w:p w:rsidR="00DC029D" w:rsidRDefault="00DC029D" w:rsidP="00D82F9F">
      <w:pPr>
        <w:rPr>
          <w:rFonts w:ascii="Arial" w:hAnsi="Arial" w:cs="Arial"/>
          <w:b/>
          <w:sz w:val="24"/>
          <w:szCs w:val="24"/>
          <w:lang w:val="en-US"/>
        </w:rPr>
      </w:pPr>
      <w:r w:rsidRPr="00DC029D">
        <w:rPr>
          <w:rFonts w:ascii="Arial" w:hAnsi="Arial" w:cs="Arial"/>
          <w:b/>
          <w:sz w:val="24"/>
          <w:szCs w:val="24"/>
          <w:lang w:val="en-US"/>
        </w:rPr>
        <w:lastRenderedPageBreak/>
        <w:t>Uvod</w:t>
      </w:r>
    </w:p>
    <w:p w:rsidR="00DC029D" w:rsidRDefault="00DC029D" w:rsidP="00D82F9F">
      <w:pPr>
        <w:jc w:val="both"/>
        <w:rPr>
          <w:rFonts w:ascii="Arial" w:hAnsi="Arial" w:cs="Arial"/>
        </w:rPr>
      </w:pPr>
      <w:r w:rsidRPr="00DC029D">
        <w:rPr>
          <w:rFonts w:ascii="Arial" w:hAnsi="Arial" w:cs="Arial"/>
        </w:rPr>
        <w:t>Number Empire bom predstavila malo podrobneje</w:t>
      </w:r>
      <w:r>
        <w:rPr>
          <w:rFonts w:ascii="Arial" w:hAnsi="Arial" w:cs="Arial"/>
        </w:rPr>
        <w:t xml:space="preserve"> v nadaljevanju. Opisala bom delovanje tega preprostega orodja, ter bolj podrobno vseh njegovih 28 podorodij. Želim predstaviti uporabo Number Empire, ter pokazati, kako deluje to orodje, kakšne probleme nam lahko reši in kateri so zanj prevelik izziv.</w:t>
      </w:r>
    </w:p>
    <w:p w:rsidR="00DC029D" w:rsidRDefault="00DC029D" w:rsidP="00D82F9F">
      <w:pPr>
        <w:rPr>
          <w:rFonts w:ascii="Arial" w:hAnsi="Arial" w:cs="Arial"/>
        </w:rPr>
      </w:pPr>
    </w:p>
    <w:p w:rsidR="00DC029D" w:rsidRDefault="00DC029D" w:rsidP="00D82F9F">
      <w:pPr>
        <w:jc w:val="both"/>
        <w:rPr>
          <w:rFonts w:ascii="Arial" w:hAnsi="Arial" w:cs="Arial"/>
          <w:b/>
          <w:sz w:val="24"/>
          <w:szCs w:val="24"/>
        </w:rPr>
      </w:pPr>
      <w:r w:rsidRPr="00DC029D">
        <w:rPr>
          <w:rFonts w:ascii="Arial" w:hAnsi="Arial" w:cs="Arial"/>
          <w:b/>
          <w:sz w:val="24"/>
          <w:szCs w:val="24"/>
        </w:rPr>
        <w:t>Predstavitev orodja</w:t>
      </w:r>
    </w:p>
    <w:p w:rsidR="00DC029D" w:rsidRDefault="004A5B2C" w:rsidP="00D82F9F">
      <w:pPr>
        <w:pStyle w:val="Odstavekseznama"/>
        <w:numPr>
          <w:ilvl w:val="0"/>
          <w:numId w:val="2"/>
        </w:numPr>
        <w:ind w:left="0"/>
        <w:jc w:val="both"/>
        <w:rPr>
          <w:rFonts w:ascii="Arial" w:hAnsi="Arial" w:cs="Arial"/>
          <w:b/>
          <w:sz w:val="24"/>
          <w:szCs w:val="24"/>
        </w:rPr>
      </w:pPr>
      <w:r w:rsidRPr="004A5B2C">
        <w:rPr>
          <w:rFonts w:ascii="Arial" w:hAnsi="Arial" w:cs="Arial"/>
          <w:b/>
          <w:sz w:val="24"/>
          <w:szCs w:val="24"/>
        </w:rPr>
        <w:t>Osnovne značilnosti orodja</w:t>
      </w:r>
    </w:p>
    <w:p w:rsidR="00661986" w:rsidRDefault="00661986" w:rsidP="00D82F9F">
      <w:pPr>
        <w:pStyle w:val="Odstavekseznama"/>
        <w:ind w:left="0"/>
        <w:jc w:val="both"/>
        <w:rPr>
          <w:rFonts w:ascii="Arial" w:hAnsi="Arial" w:cs="Arial"/>
          <w:b/>
          <w:sz w:val="24"/>
          <w:szCs w:val="24"/>
        </w:rPr>
      </w:pPr>
    </w:p>
    <w:p w:rsidR="00661986" w:rsidRDefault="00661986" w:rsidP="00D82F9F">
      <w:pPr>
        <w:pStyle w:val="Odstavekseznama"/>
        <w:ind w:left="0"/>
        <w:jc w:val="both"/>
        <w:rPr>
          <w:rFonts w:ascii="Arial" w:hAnsi="Arial" w:cs="Arial"/>
        </w:rPr>
      </w:pPr>
      <w:r>
        <w:rPr>
          <w:rFonts w:ascii="Arial" w:hAnsi="Arial" w:cs="Arial"/>
        </w:rPr>
        <w:t>Number Empire je internetno orodje, dostopno na vseh internetnih brskalnikih. To orodje se ne nahaja na Androidnih sistemih kot aplikacija, vendar pa ga lahko uporabljamo preko internetne povezave :</w:t>
      </w:r>
      <w:r w:rsidRPr="00661986">
        <w:t xml:space="preserve"> </w:t>
      </w:r>
      <w:r>
        <w:t xml:space="preserve"> </w:t>
      </w:r>
      <w:hyperlink r:id="rId6" w:history="1">
        <w:r w:rsidRPr="00530B56">
          <w:rPr>
            <w:rStyle w:val="Hiperpovezava"/>
            <w:rFonts w:ascii="Arial" w:hAnsi="Arial" w:cs="Arial"/>
          </w:rPr>
          <w:t>http://www.numberempire.com/</w:t>
        </w:r>
      </w:hyperlink>
      <w:r>
        <w:rPr>
          <w:rFonts w:ascii="Arial" w:hAnsi="Arial" w:cs="Arial"/>
        </w:rPr>
        <w:t xml:space="preserve"> </w:t>
      </w:r>
    </w:p>
    <w:p w:rsidR="00906B6B" w:rsidRDefault="00906B6B" w:rsidP="00D82F9F">
      <w:pPr>
        <w:pStyle w:val="Odstavekseznama"/>
        <w:ind w:left="0"/>
        <w:jc w:val="both"/>
        <w:rPr>
          <w:rFonts w:ascii="Arial" w:hAnsi="Arial" w:cs="Arial"/>
        </w:rPr>
      </w:pPr>
    </w:p>
    <w:p w:rsidR="00661986" w:rsidRDefault="00661986" w:rsidP="00D82F9F">
      <w:pPr>
        <w:pStyle w:val="Odstavekseznama"/>
        <w:ind w:left="0"/>
        <w:jc w:val="both"/>
        <w:rPr>
          <w:rFonts w:ascii="Arial" w:hAnsi="Arial" w:cs="Arial"/>
        </w:rPr>
      </w:pPr>
      <w:r>
        <w:rPr>
          <w:rFonts w:ascii="Arial" w:hAnsi="Arial" w:cs="Arial"/>
        </w:rPr>
        <w:t xml:space="preserve">Orodje je brezplačno dostopno in nima </w:t>
      </w:r>
      <w:r w:rsidR="00906B6B">
        <w:rPr>
          <w:rFonts w:ascii="Arial" w:hAnsi="Arial" w:cs="Arial"/>
        </w:rPr>
        <w:t>določenega</w:t>
      </w:r>
      <w:r>
        <w:rPr>
          <w:rFonts w:ascii="Arial" w:hAnsi="Arial" w:cs="Arial"/>
        </w:rPr>
        <w:t xml:space="preserve"> roka uporabe.</w:t>
      </w:r>
      <w:r w:rsidR="00906B6B">
        <w:rPr>
          <w:rFonts w:ascii="Arial" w:hAnsi="Arial" w:cs="Arial"/>
        </w:rPr>
        <w:t xml:space="preserve"> </w:t>
      </w:r>
      <w:r w:rsidRPr="00906B6B">
        <w:rPr>
          <w:rFonts w:ascii="Arial" w:hAnsi="Arial" w:cs="Arial"/>
        </w:rPr>
        <w:t>S tem orodjem lahko predvsem računamo razne matematične probleme, rišemo grafe funkcij, rešujemo enačb, računamo osnovne probleme geometrije v ravnini in prostoru. Poleg tega je orodje uporabno tudi pri kombinatoriki in statistiki. Posebno poglavje pa je</w:t>
      </w:r>
      <w:r w:rsidR="0082399B" w:rsidRPr="00906B6B">
        <w:rPr>
          <w:rFonts w:ascii="Arial" w:hAnsi="Arial" w:cs="Arial"/>
        </w:rPr>
        <w:t xml:space="preserve"> </w:t>
      </w:r>
      <w:r w:rsidR="00906B6B" w:rsidRPr="00906B6B">
        <w:rPr>
          <w:rFonts w:ascii="Arial" w:hAnsi="Arial" w:cs="Arial"/>
        </w:rPr>
        <w:t xml:space="preserve">tudi </w:t>
      </w:r>
      <w:r w:rsidR="0082399B" w:rsidRPr="00906B6B">
        <w:rPr>
          <w:rFonts w:ascii="Arial" w:hAnsi="Arial" w:cs="Arial"/>
        </w:rPr>
        <w:t>urejanje enačb v Latex-u.</w:t>
      </w:r>
      <w:r w:rsidRPr="00906B6B">
        <w:rPr>
          <w:rFonts w:ascii="Arial" w:hAnsi="Arial" w:cs="Arial"/>
        </w:rPr>
        <w:t xml:space="preserve"> </w:t>
      </w:r>
    </w:p>
    <w:p w:rsidR="00906B6B" w:rsidRPr="00906B6B" w:rsidRDefault="00906B6B" w:rsidP="00D82F9F">
      <w:pPr>
        <w:pStyle w:val="Odstavekseznama"/>
        <w:ind w:left="0"/>
        <w:jc w:val="both"/>
        <w:rPr>
          <w:rFonts w:ascii="Arial" w:hAnsi="Arial" w:cs="Arial"/>
        </w:rPr>
      </w:pPr>
    </w:p>
    <w:p w:rsidR="00906B6B" w:rsidRDefault="00906B6B" w:rsidP="00D82F9F">
      <w:pPr>
        <w:pStyle w:val="Odstavekseznama"/>
        <w:ind w:left="0"/>
        <w:jc w:val="both"/>
        <w:rPr>
          <w:rFonts w:ascii="Arial" w:hAnsi="Arial" w:cs="Arial"/>
        </w:rPr>
      </w:pPr>
      <w:r>
        <w:rPr>
          <w:rFonts w:ascii="Arial" w:hAnsi="Arial" w:cs="Arial"/>
        </w:rPr>
        <w:t>Vgrajenih ima tudi nekaj konstant in funkcij, kot so neskončnost, logaritem, število pi, trigonometrične funkcije, radiane in stopinje,… Vse to je razloženo v pomoči, ki nam jo orodje ponuja. Poleg konstant pa se v pomoči nahajajo tudi pravila vnosa, ter vse operacije, ki jih pozna Number Empire.</w:t>
      </w:r>
    </w:p>
    <w:p w:rsidR="00906B6B" w:rsidRDefault="00906B6B" w:rsidP="00D82F9F">
      <w:pPr>
        <w:pStyle w:val="Odstavekseznama"/>
        <w:ind w:left="0"/>
        <w:jc w:val="both"/>
        <w:rPr>
          <w:rFonts w:ascii="Arial" w:hAnsi="Arial" w:cs="Arial"/>
        </w:rPr>
      </w:pPr>
    </w:p>
    <w:p w:rsidR="00906B6B" w:rsidRDefault="00906B6B" w:rsidP="00D82F9F">
      <w:pPr>
        <w:pStyle w:val="Odstavekseznama"/>
        <w:numPr>
          <w:ilvl w:val="0"/>
          <w:numId w:val="2"/>
        </w:numPr>
        <w:ind w:left="0"/>
        <w:jc w:val="both"/>
        <w:rPr>
          <w:rFonts w:ascii="Arial" w:hAnsi="Arial" w:cs="Arial"/>
          <w:b/>
          <w:sz w:val="24"/>
          <w:szCs w:val="24"/>
        </w:rPr>
      </w:pPr>
      <w:r w:rsidRPr="00906B6B">
        <w:rPr>
          <w:rFonts w:ascii="Arial" w:hAnsi="Arial" w:cs="Arial"/>
          <w:b/>
          <w:sz w:val="24"/>
          <w:szCs w:val="24"/>
        </w:rPr>
        <w:t xml:space="preserve">Osnovni videz </w:t>
      </w:r>
    </w:p>
    <w:p w:rsidR="00906B6B" w:rsidRDefault="00906B6B" w:rsidP="00D82F9F">
      <w:pPr>
        <w:pStyle w:val="Odstavekseznama"/>
        <w:ind w:left="0"/>
        <w:jc w:val="both"/>
        <w:rPr>
          <w:rFonts w:ascii="Arial" w:hAnsi="Arial" w:cs="Arial"/>
          <w:b/>
          <w:sz w:val="24"/>
          <w:szCs w:val="24"/>
        </w:rPr>
      </w:pPr>
    </w:p>
    <w:p w:rsidR="00555BE5" w:rsidRDefault="00906B6B" w:rsidP="00D82F9F">
      <w:pPr>
        <w:pStyle w:val="Odstavekseznama"/>
        <w:ind w:left="0"/>
        <w:jc w:val="both"/>
        <w:rPr>
          <w:rFonts w:ascii="Arial" w:hAnsi="Arial" w:cs="Arial"/>
        </w:rPr>
      </w:pPr>
      <w:r>
        <w:rPr>
          <w:rFonts w:ascii="Arial" w:hAnsi="Arial" w:cs="Arial"/>
        </w:rPr>
        <w:t xml:space="preserve">Ko prvič odpremo orodje Number Empire se nam pokaže začetna stran kot vidimo na </w:t>
      </w:r>
      <w:r w:rsidR="00555BE5">
        <w:rPr>
          <w:rFonts w:ascii="Arial" w:hAnsi="Arial" w:cs="Arial"/>
        </w:rPr>
        <w:t>sliki Slika</w:t>
      </w:r>
      <w:r>
        <w:rPr>
          <w:rFonts w:ascii="Arial" w:hAnsi="Arial" w:cs="Arial"/>
        </w:rPr>
        <w:t xml:space="preserve"> 1:domača stran. Tu vidimo, da</w:t>
      </w:r>
      <w:r w:rsidR="00555BE5">
        <w:rPr>
          <w:rFonts w:ascii="Arial" w:hAnsi="Arial" w:cs="Arial"/>
        </w:rPr>
        <w:t xml:space="preserve"> je orodje na 2 poglavja, in sicer matematična orodja in matematične strani. Prvo poglavje je razdeljeno na 28 podorodij.</w:t>
      </w:r>
      <w:r w:rsidR="00860504">
        <w:rPr>
          <w:rFonts w:ascii="Arial" w:hAnsi="Arial" w:cs="Arial"/>
        </w:rPr>
        <w:t xml:space="preserve"> To so:odvodi, nedoločeni integrali, določeni integrali, računanje limit, računanje z ulomki, reševanje enačb, poenostavljanje izrazov, </w:t>
      </w:r>
      <w:r w:rsidR="00F2464F">
        <w:rPr>
          <w:rFonts w:ascii="Arial" w:hAnsi="Arial" w:cs="Arial"/>
        </w:rPr>
        <w:t>faktoriziranje, inverzi funkcij, Taylorjeva vrsta, računanje z matrikami, seštevanje/odštevanje/množenje matrik, risanje grafov, geometrija v ravnini, geometrija v prostoru, praštevila, faktorizacija števil, Fibonacci-jeva števila, Bernoulli-jeva števila, Euler-jeva števila, kompleksna števila, računanje fakultet, kombinatorika, računanje z ulomki, statistika in urejanje enačb v Latex-u.</w:t>
      </w:r>
    </w:p>
    <w:p w:rsidR="00906B6B" w:rsidRDefault="00906B6B" w:rsidP="00D82F9F">
      <w:pPr>
        <w:pStyle w:val="Odstavekseznama"/>
        <w:ind w:left="0"/>
        <w:jc w:val="both"/>
        <w:rPr>
          <w:rFonts w:ascii="Arial" w:hAnsi="Arial" w:cs="Arial"/>
        </w:rPr>
      </w:pPr>
    </w:p>
    <w:p w:rsidR="00555BE5" w:rsidRDefault="00555BE5" w:rsidP="00D82F9F">
      <w:pPr>
        <w:pStyle w:val="Odstavekseznama"/>
        <w:ind w:left="0"/>
        <w:jc w:val="both"/>
        <w:rPr>
          <w:rFonts w:ascii="Arial" w:hAnsi="Arial" w:cs="Arial"/>
        </w:rPr>
      </w:pPr>
      <w:r>
        <w:rPr>
          <w:rFonts w:ascii="Arial" w:hAnsi="Arial" w:cs="Arial"/>
          <w:noProof/>
          <w:lang w:eastAsia="sl-SI"/>
        </w:rPr>
        <w:lastRenderedPageBreak/>
        <w:drawing>
          <wp:inline distT="0" distB="0" distL="0" distR="0">
            <wp:extent cx="4772025" cy="3554918"/>
            <wp:effectExtent l="19050" t="0" r="9525"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screen"/>
                    <a:srcRect/>
                    <a:stretch>
                      <a:fillRect/>
                    </a:stretch>
                  </pic:blipFill>
                  <pic:spPr bwMode="auto">
                    <a:xfrm>
                      <a:off x="0" y="0"/>
                      <a:ext cx="4772025" cy="3554918"/>
                    </a:xfrm>
                    <a:prstGeom prst="rect">
                      <a:avLst/>
                    </a:prstGeom>
                    <a:noFill/>
                    <a:ln w="9525">
                      <a:noFill/>
                      <a:miter lim="800000"/>
                      <a:headEnd/>
                      <a:tailEnd/>
                    </a:ln>
                  </pic:spPr>
                </pic:pic>
              </a:graphicData>
            </a:graphic>
          </wp:inline>
        </w:drawing>
      </w:r>
    </w:p>
    <w:p w:rsidR="00555BE5" w:rsidRDefault="00555BE5" w:rsidP="00D82F9F">
      <w:pPr>
        <w:pStyle w:val="Odstavekseznama"/>
        <w:ind w:left="0"/>
        <w:jc w:val="center"/>
        <w:rPr>
          <w:rFonts w:ascii="Arial" w:hAnsi="Arial" w:cs="Arial"/>
          <w:i/>
          <w:color w:val="632423" w:themeColor="accent2" w:themeShade="80"/>
          <w:sz w:val="20"/>
          <w:szCs w:val="20"/>
        </w:rPr>
      </w:pPr>
      <w:r w:rsidRPr="00555BE5">
        <w:rPr>
          <w:rFonts w:ascii="Arial" w:hAnsi="Arial" w:cs="Arial"/>
          <w:i/>
          <w:color w:val="632423" w:themeColor="accent2" w:themeShade="80"/>
          <w:sz w:val="20"/>
          <w:szCs w:val="20"/>
        </w:rPr>
        <w:t>Slika1:Domači zaslon</w:t>
      </w:r>
    </w:p>
    <w:p w:rsidR="00860504" w:rsidRDefault="00860504" w:rsidP="00D82F9F">
      <w:pPr>
        <w:pStyle w:val="Odstavekseznama"/>
        <w:ind w:left="0"/>
        <w:jc w:val="center"/>
        <w:rPr>
          <w:rFonts w:ascii="Arial" w:hAnsi="Arial" w:cs="Arial"/>
          <w:i/>
          <w:color w:val="632423" w:themeColor="accent2" w:themeShade="80"/>
          <w:sz w:val="20"/>
          <w:szCs w:val="20"/>
        </w:rPr>
      </w:pPr>
    </w:p>
    <w:p w:rsidR="00555BE5" w:rsidRDefault="00555BE5" w:rsidP="00D82F9F">
      <w:pPr>
        <w:pStyle w:val="Odstavekseznama"/>
        <w:ind w:left="0"/>
        <w:jc w:val="center"/>
        <w:rPr>
          <w:rFonts w:ascii="Arial" w:hAnsi="Arial" w:cs="Arial"/>
          <w:i/>
          <w:color w:val="632423" w:themeColor="accent2" w:themeShade="80"/>
          <w:sz w:val="20"/>
          <w:szCs w:val="20"/>
        </w:rPr>
      </w:pPr>
    </w:p>
    <w:p w:rsidR="00555BE5" w:rsidRDefault="00555BE5" w:rsidP="00D82F9F">
      <w:pPr>
        <w:pStyle w:val="Odstavekseznama"/>
        <w:ind w:left="0"/>
        <w:jc w:val="both"/>
        <w:rPr>
          <w:rFonts w:ascii="Arial" w:hAnsi="Arial" w:cs="Arial"/>
          <w:color w:val="000000" w:themeColor="text1"/>
        </w:rPr>
      </w:pPr>
      <w:r>
        <w:rPr>
          <w:rFonts w:ascii="Arial" w:hAnsi="Arial" w:cs="Arial"/>
          <w:color w:val="000000" w:themeColor="text1"/>
        </w:rPr>
        <w:t>Orodje je napisano v angleškem jeziku, vendar ga lahko spremenimo</w:t>
      </w:r>
      <w:r w:rsidR="002725D1">
        <w:rPr>
          <w:rFonts w:ascii="Arial" w:hAnsi="Arial" w:cs="Arial"/>
          <w:color w:val="000000" w:themeColor="text1"/>
        </w:rPr>
        <w:t>,</w:t>
      </w:r>
      <w:r>
        <w:rPr>
          <w:rFonts w:ascii="Arial" w:hAnsi="Arial" w:cs="Arial"/>
          <w:color w:val="000000" w:themeColor="text1"/>
        </w:rPr>
        <w:t xml:space="preserve"> v katerega izmed vseh 12, ki so nam na voljo. Kateri jeziki so to vidimo na sliki Slika2:Jeziki. To preprosto naredimo z enim klikom in celotno orodje se nam prevede v izbrani jezik. Glede na to, da v slovenščino še ni preveden, menim, da je za nas najboljša uporaba kar angleščina.</w:t>
      </w:r>
    </w:p>
    <w:p w:rsidR="00860504" w:rsidRDefault="00860504" w:rsidP="00D82F9F">
      <w:pPr>
        <w:pStyle w:val="Odstavekseznama"/>
        <w:ind w:left="0"/>
        <w:jc w:val="both"/>
        <w:rPr>
          <w:rFonts w:ascii="Arial" w:hAnsi="Arial" w:cs="Arial"/>
          <w:color w:val="000000" w:themeColor="text1"/>
        </w:rPr>
      </w:pPr>
    </w:p>
    <w:p w:rsidR="00555BE5" w:rsidRDefault="00555BE5" w:rsidP="00D82F9F">
      <w:pPr>
        <w:pStyle w:val="Odstavekseznama"/>
        <w:ind w:left="0"/>
        <w:rPr>
          <w:rFonts w:ascii="Arial" w:hAnsi="Arial" w:cs="Arial"/>
          <w:color w:val="000000" w:themeColor="text1"/>
        </w:rPr>
      </w:pPr>
      <w:r>
        <w:rPr>
          <w:rFonts w:ascii="Arial" w:hAnsi="Arial" w:cs="Arial"/>
          <w:noProof/>
          <w:color w:val="000000" w:themeColor="text1"/>
          <w:lang w:eastAsia="sl-SI"/>
        </w:rPr>
        <w:drawing>
          <wp:inline distT="0" distB="0" distL="0" distR="0">
            <wp:extent cx="5893681" cy="793663"/>
            <wp:effectExtent l="1905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screen"/>
                    <a:srcRect/>
                    <a:stretch>
                      <a:fillRect/>
                    </a:stretch>
                  </pic:blipFill>
                  <pic:spPr bwMode="auto">
                    <a:xfrm>
                      <a:off x="0" y="0"/>
                      <a:ext cx="5893681" cy="793663"/>
                    </a:xfrm>
                    <a:prstGeom prst="rect">
                      <a:avLst/>
                    </a:prstGeom>
                    <a:noFill/>
                    <a:ln w="9525">
                      <a:noFill/>
                      <a:miter lim="800000"/>
                      <a:headEnd/>
                      <a:tailEnd/>
                    </a:ln>
                  </pic:spPr>
                </pic:pic>
              </a:graphicData>
            </a:graphic>
          </wp:inline>
        </w:drawing>
      </w:r>
    </w:p>
    <w:p w:rsidR="00860504" w:rsidRDefault="00860504" w:rsidP="00D82F9F">
      <w:pPr>
        <w:pStyle w:val="Odstavekseznama"/>
        <w:ind w:left="0"/>
        <w:jc w:val="center"/>
        <w:rPr>
          <w:rFonts w:ascii="Arial" w:hAnsi="Arial" w:cs="Arial"/>
          <w:i/>
          <w:color w:val="632423" w:themeColor="accent2" w:themeShade="80"/>
          <w:sz w:val="20"/>
          <w:szCs w:val="20"/>
        </w:rPr>
      </w:pPr>
      <w:r w:rsidRPr="00860504">
        <w:rPr>
          <w:rFonts w:ascii="Arial" w:hAnsi="Arial" w:cs="Arial"/>
          <w:i/>
          <w:color w:val="632423" w:themeColor="accent2" w:themeShade="80"/>
          <w:sz w:val="20"/>
          <w:szCs w:val="20"/>
        </w:rPr>
        <w:t>Slika2:Jeziki</w:t>
      </w:r>
    </w:p>
    <w:p w:rsidR="00860504" w:rsidRDefault="00860504" w:rsidP="00D82F9F">
      <w:pPr>
        <w:pStyle w:val="Odstavekseznama"/>
        <w:ind w:left="0"/>
        <w:jc w:val="center"/>
        <w:rPr>
          <w:rFonts w:ascii="Arial" w:hAnsi="Arial" w:cs="Arial"/>
          <w:i/>
          <w:color w:val="632423" w:themeColor="accent2" w:themeShade="80"/>
          <w:sz w:val="20"/>
          <w:szCs w:val="20"/>
        </w:rPr>
      </w:pPr>
    </w:p>
    <w:p w:rsidR="00860504" w:rsidRDefault="00860504" w:rsidP="00D82F9F">
      <w:pPr>
        <w:pStyle w:val="Odstavekseznama"/>
        <w:ind w:left="0"/>
        <w:jc w:val="center"/>
        <w:rPr>
          <w:rFonts w:ascii="Arial" w:hAnsi="Arial" w:cs="Arial"/>
          <w:i/>
          <w:color w:val="632423" w:themeColor="accent2" w:themeShade="80"/>
          <w:sz w:val="20"/>
          <w:szCs w:val="20"/>
        </w:rPr>
      </w:pPr>
    </w:p>
    <w:p w:rsidR="00860504" w:rsidRDefault="00860504" w:rsidP="00D82F9F">
      <w:pPr>
        <w:pStyle w:val="Odstavekseznama"/>
        <w:ind w:left="0"/>
        <w:jc w:val="both"/>
        <w:rPr>
          <w:rFonts w:ascii="Arial" w:hAnsi="Arial" w:cs="Arial"/>
          <w:color w:val="000000" w:themeColor="text1"/>
        </w:rPr>
      </w:pPr>
      <w:r>
        <w:rPr>
          <w:rFonts w:ascii="Arial" w:hAnsi="Arial" w:cs="Arial"/>
          <w:color w:val="000000" w:themeColor="text1"/>
        </w:rPr>
        <w:t>Kot vidimo na sliki Slika1:Domači zaslon je na voljo kar nekaj različnih vej matematike med katerimi lahko izbiramo. Pri vsakem podorodju nam je na voljo kratka razlaga, če ne vemo kaj pomeni in pri nekaterih so dodani tudi zgledi. Pri vsakem podorodju pa mora biti tudi vnosna vrstica za našo enačbo. To lahko vidimo na sliki Slika3:Primer(Reševanje enačb).</w:t>
      </w:r>
      <w:r w:rsidR="00F2464F">
        <w:rPr>
          <w:rFonts w:ascii="Arial" w:hAnsi="Arial" w:cs="Arial"/>
          <w:color w:val="000000" w:themeColor="text1"/>
        </w:rPr>
        <w:t xml:space="preserve"> Opazimo pa tudi, da imamo pod zgledi zopet osnovni meni, tako, da lahko zelo hitro prehajamo med različnimi podorodji. </w:t>
      </w:r>
    </w:p>
    <w:p w:rsidR="00CF3A86" w:rsidRDefault="00860504" w:rsidP="00D82F9F">
      <w:pPr>
        <w:pStyle w:val="Odstavekseznama"/>
        <w:ind w:left="0"/>
        <w:jc w:val="center"/>
        <w:rPr>
          <w:rFonts w:ascii="Arial" w:hAnsi="Arial" w:cs="Arial"/>
          <w:i/>
          <w:color w:val="632423" w:themeColor="accent2" w:themeShade="80"/>
          <w:sz w:val="20"/>
          <w:szCs w:val="20"/>
          <w:lang w:val="en-US"/>
        </w:rPr>
      </w:pPr>
      <w:r>
        <w:rPr>
          <w:rFonts w:ascii="Arial" w:hAnsi="Arial" w:cs="Arial"/>
          <w:noProof/>
          <w:color w:val="000000" w:themeColor="text1"/>
          <w:lang w:eastAsia="sl-SI"/>
        </w:rPr>
        <w:lastRenderedPageBreak/>
        <w:drawing>
          <wp:inline distT="0" distB="0" distL="0" distR="0">
            <wp:extent cx="4219575" cy="3743385"/>
            <wp:effectExtent l="19050" t="0" r="9525" b="0"/>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srcRect l="25124" t="12647" r="22149" b="4118"/>
                    <a:stretch>
                      <a:fillRect/>
                    </a:stretch>
                  </pic:blipFill>
                  <pic:spPr bwMode="auto">
                    <a:xfrm>
                      <a:off x="0" y="0"/>
                      <a:ext cx="4219575" cy="3743385"/>
                    </a:xfrm>
                    <a:prstGeom prst="rect">
                      <a:avLst/>
                    </a:prstGeom>
                    <a:noFill/>
                    <a:ln w="9525">
                      <a:noFill/>
                      <a:miter lim="800000"/>
                      <a:headEnd/>
                      <a:tailEnd/>
                    </a:ln>
                  </pic:spPr>
                </pic:pic>
              </a:graphicData>
            </a:graphic>
          </wp:inline>
        </w:drawing>
      </w:r>
      <w:r w:rsidRPr="00860504">
        <w:rPr>
          <w:rFonts w:ascii="Arial" w:hAnsi="Arial" w:cs="Arial"/>
          <w:i/>
          <w:color w:val="632423" w:themeColor="accent2" w:themeShade="80"/>
          <w:sz w:val="20"/>
          <w:szCs w:val="20"/>
          <w:lang w:val="en-US"/>
        </w:rPr>
        <w:t>Slika3</w:t>
      </w:r>
      <w:proofErr w:type="gramStart"/>
      <w:r w:rsidRPr="00860504">
        <w:rPr>
          <w:rFonts w:ascii="Arial" w:hAnsi="Arial" w:cs="Arial"/>
          <w:i/>
          <w:color w:val="632423" w:themeColor="accent2" w:themeShade="80"/>
          <w:sz w:val="20"/>
          <w:szCs w:val="20"/>
          <w:lang w:val="en-US"/>
        </w:rPr>
        <w:t>:Primer</w:t>
      </w:r>
      <w:proofErr w:type="gramEnd"/>
      <w:r w:rsidRPr="00860504">
        <w:rPr>
          <w:rFonts w:ascii="Arial" w:hAnsi="Arial" w:cs="Arial"/>
          <w:i/>
          <w:color w:val="632423" w:themeColor="accent2" w:themeShade="80"/>
          <w:sz w:val="20"/>
          <w:szCs w:val="20"/>
          <w:lang w:val="en-US"/>
        </w:rPr>
        <w:t>(Reševanje enačb)</w:t>
      </w:r>
    </w:p>
    <w:p w:rsidR="00787E0B" w:rsidRPr="00860504" w:rsidRDefault="00787E0B" w:rsidP="00D82F9F">
      <w:pPr>
        <w:pStyle w:val="Odstavekseznama"/>
        <w:ind w:left="0"/>
        <w:jc w:val="center"/>
        <w:rPr>
          <w:rFonts w:ascii="Arial" w:hAnsi="Arial" w:cs="Arial"/>
          <w:color w:val="000000" w:themeColor="text1"/>
        </w:rPr>
      </w:pPr>
    </w:p>
    <w:p w:rsidR="00CF3A86" w:rsidRDefault="00787E0B" w:rsidP="00D82F9F">
      <w:pPr>
        <w:pStyle w:val="Odstavekseznama"/>
        <w:numPr>
          <w:ilvl w:val="0"/>
          <w:numId w:val="2"/>
        </w:numPr>
        <w:ind w:left="0"/>
        <w:jc w:val="both"/>
        <w:rPr>
          <w:rFonts w:ascii="Arial" w:hAnsi="Arial" w:cs="Arial"/>
          <w:b/>
          <w:sz w:val="24"/>
          <w:szCs w:val="24"/>
          <w:lang w:val="en-US"/>
        </w:rPr>
      </w:pPr>
      <w:r w:rsidRPr="00787E0B">
        <w:rPr>
          <w:rFonts w:ascii="Arial" w:hAnsi="Arial" w:cs="Arial"/>
          <w:b/>
          <w:sz w:val="24"/>
          <w:szCs w:val="24"/>
          <w:lang w:val="en-US"/>
        </w:rPr>
        <w:t>Vnos</w:t>
      </w:r>
    </w:p>
    <w:p w:rsidR="00787E0B" w:rsidRDefault="00787E0B" w:rsidP="00D82F9F">
      <w:pPr>
        <w:pStyle w:val="Odstavekseznama"/>
        <w:ind w:left="0"/>
        <w:jc w:val="both"/>
        <w:rPr>
          <w:rFonts w:ascii="Arial" w:hAnsi="Arial" w:cs="Arial"/>
          <w:b/>
          <w:sz w:val="24"/>
          <w:szCs w:val="24"/>
          <w:lang w:val="en-US"/>
        </w:rPr>
      </w:pPr>
    </w:p>
    <w:p w:rsidR="00787E0B" w:rsidRDefault="00787E0B" w:rsidP="00D82F9F">
      <w:pPr>
        <w:pStyle w:val="Odstavekseznama"/>
        <w:ind w:left="0"/>
        <w:jc w:val="both"/>
        <w:rPr>
          <w:rFonts w:ascii="Arial" w:hAnsi="Arial" w:cs="Arial"/>
        </w:rPr>
      </w:pPr>
      <w:r w:rsidRPr="00787E0B">
        <w:rPr>
          <w:rFonts w:ascii="Arial" w:hAnsi="Arial" w:cs="Arial"/>
        </w:rPr>
        <w:t>V vnosno vrstico, ki jo vidimo na sliki Slika3:Primer(Reševanje enačb) izbranega podorodja vnesemo želeno enačbo</w:t>
      </w:r>
      <w:r>
        <w:rPr>
          <w:rFonts w:ascii="Arial" w:hAnsi="Arial" w:cs="Arial"/>
        </w:rPr>
        <w:t xml:space="preserve">, funkcijo in izpolnimo pogoje, ki nam jih ponudi orodje(npr. po kateri spremenljivki želimo odvajati, katero spremenljivko želimo izraziti z ostalimi,…), ter pritisnemo Compute/Solve. </w:t>
      </w:r>
    </w:p>
    <w:p w:rsidR="00787E0B" w:rsidRDefault="00787E0B" w:rsidP="00D82F9F">
      <w:pPr>
        <w:pStyle w:val="Odstavekseznama"/>
        <w:ind w:left="0"/>
        <w:jc w:val="both"/>
        <w:rPr>
          <w:rFonts w:ascii="Arial" w:hAnsi="Arial" w:cs="Arial"/>
        </w:rPr>
      </w:pPr>
    </w:p>
    <w:p w:rsidR="00787E0B" w:rsidRDefault="00787E0B" w:rsidP="00D82F9F">
      <w:pPr>
        <w:pStyle w:val="Odstavekseznama"/>
        <w:ind w:left="0"/>
        <w:jc w:val="both"/>
        <w:rPr>
          <w:rFonts w:ascii="Arial" w:hAnsi="Arial" w:cs="Arial"/>
        </w:rPr>
      </w:pPr>
      <w:r>
        <w:rPr>
          <w:rFonts w:ascii="Arial" w:hAnsi="Arial" w:cs="Arial"/>
        </w:rPr>
        <w:t>Vnos pri tem orodju pa od nas zahteva, natančnost, kar pomeni, da moramo enačbe pisati po pravilih, ki so vgrajen</w:t>
      </w:r>
      <w:r w:rsidR="002725D1">
        <w:rPr>
          <w:rFonts w:ascii="Arial" w:hAnsi="Arial" w:cs="Arial"/>
        </w:rPr>
        <w:t xml:space="preserve">a. Če želimo zapisati funkcijo </w:t>
      </w:r>
      <w:r>
        <w:rPr>
          <w:rFonts w:ascii="Arial" w:hAnsi="Arial" w:cs="Arial"/>
        </w:rPr>
        <w:t>2sin5x nam orodje ne bo izračunalo ničesar</w:t>
      </w:r>
      <w:r w:rsidR="002725D1">
        <w:rPr>
          <w:rFonts w:ascii="Arial" w:hAnsi="Arial" w:cs="Arial"/>
        </w:rPr>
        <w:t xml:space="preserve">, vendar </w:t>
      </w:r>
      <w:r>
        <w:rPr>
          <w:rFonts w:ascii="Arial" w:hAnsi="Arial" w:cs="Arial"/>
        </w:rPr>
        <w:t xml:space="preserve">le javilo napako. Upoštevati moramo, da je za množenje znak *(zvezdica), ter da je </w:t>
      </w:r>
      <w:r w:rsidR="00D90EE1">
        <w:rPr>
          <w:rFonts w:ascii="Arial" w:hAnsi="Arial" w:cs="Arial"/>
        </w:rPr>
        <w:t>po</w:t>
      </w:r>
      <w:r>
        <w:rPr>
          <w:rFonts w:ascii="Arial" w:hAnsi="Arial" w:cs="Arial"/>
        </w:rPr>
        <w:t>treb</w:t>
      </w:r>
      <w:r w:rsidR="00D90EE1">
        <w:rPr>
          <w:rFonts w:ascii="Arial" w:hAnsi="Arial" w:cs="Arial"/>
        </w:rPr>
        <w:t>no</w:t>
      </w:r>
      <w:r>
        <w:rPr>
          <w:rFonts w:ascii="Arial" w:hAnsi="Arial" w:cs="Arial"/>
        </w:rPr>
        <w:t xml:space="preserve"> 5x zapisati v oklepaju</w:t>
      </w:r>
      <w:r w:rsidR="002725D1">
        <w:rPr>
          <w:rFonts w:ascii="Arial" w:hAnsi="Arial" w:cs="Arial"/>
        </w:rPr>
        <w:t xml:space="preserve"> in ločiti z *</w:t>
      </w:r>
      <w:r>
        <w:rPr>
          <w:rFonts w:ascii="Arial" w:hAnsi="Arial" w:cs="Arial"/>
        </w:rPr>
        <w:t>. Tako je naš končen rezultat 2*sin(5</w:t>
      </w:r>
      <w:r w:rsidR="002725D1">
        <w:rPr>
          <w:rFonts w:ascii="Arial" w:hAnsi="Arial" w:cs="Arial"/>
        </w:rPr>
        <w:t>*</w:t>
      </w:r>
      <w:r>
        <w:rPr>
          <w:rFonts w:ascii="Arial" w:hAnsi="Arial" w:cs="Arial"/>
        </w:rPr>
        <w:t xml:space="preserve">x). Paziti pa moramo tudi, da se vsi ukazi in funkcije pišejo z malo začetnico. Primer je prikazan na sliki Slika4:Vnos </w:t>
      </w:r>
      <w:r w:rsidR="002725D1">
        <w:rPr>
          <w:rFonts w:ascii="Arial" w:hAnsi="Arial" w:cs="Arial"/>
        </w:rPr>
        <w:t>funkcije. Vidimo tudi pravila pravilnega vnosa. Določili smo interval od kje do kje potekajo osi</w:t>
      </w:r>
      <w:r w:rsidR="00D90EE1">
        <w:rPr>
          <w:rFonts w:ascii="Arial" w:hAnsi="Arial" w:cs="Arial"/>
        </w:rPr>
        <w:t>, ter spremenljivko</w:t>
      </w:r>
      <w:r w:rsidR="002725D1">
        <w:rPr>
          <w:rFonts w:ascii="Arial" w:hAnsi="Arial" w:cs="Arial"/>
        </w:rPr>
        <w:t>.</w:t>
      </w:r>
      <w:r w:rsidR="00D90EE1">
        <w:rPr>
          <w:rFonts w:ascii="Arial" w:hAnsi="Arial" w:cs="Arial"/>
        </w:rPr>
        <w:t xml:space="preserve"> </w:t>
      </w:r>
    </w:p>
    <w:p w:rsidR="00B545DB" w:rsidRDefault="00D90EE1" w:rsidP="00D82F9F">
      <w:pPr>
        <w:pStyle w:val="Odstavekseznama"/>
        <w:ind w:left="0"/>
        <w:jc w:val="both"/>
        <w:rPr>
          <w:rFonts w:ascii="Arial" w:hAnsi="Arial" w:cs="Arial"/>
        </w:rPr>
      </w:pPr>
      <w:r>
        <w:rPr>
          <w:rFonts w:ascii="Arial" w:hAnsi="Arial" w:cs="Arial"/>
        </w:rPr>
        <w:t>Prednost je tudi, da ko želimo reševati enačbo, ki vsebuje x in y lahko orodje naenkrat izračuna vrednost za x in za pripadajoči y. To storimo tako, da v polje kjer vnašamo spremenljivke preprosto x-u dodamo še y in ju ločimo z vejico.</w:t>
      </w:r>
    </w:p>
    <w:p w:rsidR="00B545DB" w:rsidRDefault="00B545DB" w:rsidP="00D82F9F">
      <w:pPr>
        <w:pStyle w:val="Odstavekseznama"/>
        <w:ind w:left="0"/>
        <w:jc w:val="both"/>
        <w:rPr>
          <w:rFonts w:ascii="Arial" w:hAnsi="Arial" w:cs="Arial"/>
        </w:rPr>
      </w:pPr>
    </w:p>
    <w:p w:rsidR="002725D1" w:rsidRDefault="002725D1" w:rsidP="00D82F9F">
      <w:pPr>
        <w:pStyle w:val="Odstavekseznama"/>
        <w:ind w:left="0"/>
        <w:jc w:val="both"/>
        <w:rPr>
          <w:rFonts w:ascii="Arial" w:hAnsi="Arial" w:cs="Arial"/>
        </w:rPr>
      </w:pPr>
    </w:p>
    <w:p w:rsidR="00787E0B" w:rsidRDefault="00787E0B" w:rsidP="00D82F9F">
      <w:pPr>
        <w:pStyle w:val="Odstavekseznama"/>
        <w:ind w:left="0"/>
        <w:jc w:val="both"/>
        <w:rPr>
          <w:rFonts w:ascii="Arial" w:hAnsi="Arial" w:cs="Arial"/>
        </w:rPr>
      </w:pPr>
      <w:r>
        <w:rPr>
          <w:rFonts w:ascii="Arial" w:hAnsi="Arial" w:cs="Arial"/>
        </w:rPr>
        <w:lastRenderedPageBreak/>
        <w:t xml:space="preserve"> </w:t>
      </w:r>
      <w:r w:rsidR="002725D1">
        <w:rPr>
          <w:rFonts w:ascii="Arial" w:hAnsi="Arial" w:cs="Arial"/>
          <w:noProof/>
          <w:lang w:eastAsia="sl-SI"/>
        </w:rPr>
        <w:drawing>
          <wp:inline distT="0" distB="0" distL="0" distR="0">
            <wp:extent cx="5143500" cy="4293836"/>
            <wp:effectExtent l="19050" t="0" r="0" b="0"/>
            <wp:docPr id="13" name="Slik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screen"/>
                    <a:srcRect l="18678" t="8235" r="25289" b="8529"/>
                    <a:stretch>
                      <a:fillRect/>
                    </a:stretch>
                  </pic:blipFill>
                  <pic:spPr bwMode="auto">
                    <a:xfrm>
                      <a:off x="0" y="0"/>
                      <a:ext cx="5143500" cy="4293836"/>
                    </a:xfrm>
                    <a:prstGeom prst="rect">
                      <a:avLst/>
                    </a:prstGeom>
                    <a:noFill/>
                    <a:ln w="9525">
                      <a:noFill/>
                      <a:miter lim="800000"/>
                      <a:headEnd/>
                      <a:tailEnd/>
                    </a:ln>
                  </pic:spPr>
                </pic:pic>
              </a:graphicData>
            </a:graphic>
          </wp:inline>
        </w:drawing>
      </w:r>
    </w:p>
    <w:p w:rsidR="002725D1" w:rsidRDefault="002725D1" w:rsidP="00D82F9F">
      <w:pPr>
        <w:pStyle w:val="Odstavekseznama"/>
        <w:ind w:left="0"/>
        <w:jc w:val="center"/>
        <w:rPr>
          <w:rFonts w:ascii="Arial" w:hAnsi="Arial" w:cs="Arial"/>
          <w:i/>
          <w:color w:val="632423" w:themeColor="accent2" w:themeShade="80"/>
          <w:sz w:val="20"/>
          <w:szCs w:val="20"/>
        </w:rPr>
      </w:pPr>
      <w:r w:rsidRPr="002725D1">
        <w:rPr>
          <w:rFonts w:ascii="Arial" w:hAnsi="Arial" w:cs="Arial"/>
          <w:i/>
          <w:color w:val="632423" w:themeColor="accent2" w:themeShade="80"/>
          <w:sz w:val="20"/>
          <w:szCs w:val="20"/>
        </w:rPr>
        <w:t>Slika4:Vnos</w:t>
      </w:r>
      <w:r>
        <w:rPr>
          <w:rFonts w:ascii="Arial" w:hAnsi="Arial" w:cs="Arial"/>
          <w:i/>
          <w:color w:val="632423" w:themeColor="accent2" w:themeShade="80"/>
          <w:sz w:val="20"/>
          <w:szCs w:val="20"/>
        </w:rPr>
        <w:t xml:space="preserve"> funkcije</w:t>
      </w:r>
    </w:p>
    <w:p w:rsidR="002725D1" w:rsidRDefault="002725D1" w:rsidP="00D82F9F">
      <w:pPr>
        <w:pStyle w:val="Odstavekseznama"/>
        <w:ind w:left="0"/>
        <w:jc w:val="center"/>
        <w:rPr>
          <w:rFonts w:ascii="Arial" w:hAnsi="Arial" w:cs="Arial"/>
          <w:i/>
          <w:color w:val="632423" w:themeColor="accent2" w:themeShade="80"/>
          <w:sz w:val="20"/>
          <w:szCs w:val="20"/>
        </w:rPr>
      </w:pPr>
    </w:p>
    <w:p w:rsidR="002725D1" w:rsidRDefault="002725D1" w:rsidP="00D82F9F">
      <w:pPr>
        <w:pStyle w:val="Odstavekseznama"/>
        <w:ind w:left="0"/>
        <w:jc w:val="both"/>
        <w:rPr>
          <w:rFonts w:ascii="Arial" w:hAnsi="Arial" w:cs="Arial"/>
          <w:color w:val="000000" w:themeColor="text1"/>
        </w:rPr>
      </w:pPr>
    </w:p>
    <w:p w:rsidR="00B545DB" w:rsidRDefault="00B545DB" w:rsidP="00D82F9F">
      <w:pPr>
        <w:pStyle w:val="Odstavekseznama"/>
        <w:ind w:left="0"/>
        <w:jc w:val="both"/>
        <w:rPr>
          <w:rFonts w:ascii="Arial" w:hAnsi="Arial" w:cs="Arial"/>
          <w:color w:val="000000" w:themeColor="text1"/>
        </w:rPr>
      </w:pPr>
    </w:p>
    <w:p w:rsidR="00B545DB" w:rsidRPr="002725D1" w:rsidRDefault="00B545DB" w:rsidP="00D82F9F">
      <w:pPr>
        <w:pStyle w:val="Odstavekseznama"/>
        <w:ind w:left="0"/>
        <w:jc w:val="both"/>
        <w:rPr>
          <w:rFonts w:ascii="Arial" w:hAnsi="Arial" w:cs="Arial"/>
          <w:color w:val="000000" w:themeColor="text1"/>
        </w:rPr>
      </w:pPr>
    </w:p>
    <w:p w:rsidR="00B545DB" w:rsidRDefault="00B545DB" w:rsidP="00D82F9F">
      <w:pPr>
        <w:pStyle w:val="Odstavekseznama"/>
        <w:ind w:left="0"/>
        <w:jc w:val="both"/>
        <w:rPr>
          <w:rFonts w:ascii="Arial" w:hAnsi="Arial" w:cs="Arial"/>
        </w:rPr>
      </w:pPr>
      <w:r w:rsidRPr="00B545DB">
        <w:rPr>
          <w:rFonts w:ascii="Arial" w:hAnsi="Arial" w:cs="Arial"/>
        </w:rPr>
        <w:t xml:space="preserve">Orodje nam v večini primerov vrača le rezultat, včasih pa imamo možnost ogleda celotnega postopka reševanja, vendar je to le v redkih primerih. </w:t>
      </w:r>
      <w:r>
        <w:rPr>
          <w:rFonts w:ascii="Arial" w:hAnsi="Arial" w:cs="Arial"/>
        </w:rPr>
        <w:t xml:space="preserve">Ko nam orodje izračuna rezultat se nam spodaj pojavi možnost 'Show a step by step solution'. To je prikazano na naslednji sliki Slika5:Rešitev po korakih. </w:t>
      </w:r>
    </w:p>
    <w:p w:rsidR="00B545DB" w:rsidRDefault="00B545DB" w:rsidP="00D82F9F">
      <w:pPr>
        <w:pStyle w:val="Odstavekseznama"/>
        <w:ind w:left="0"/>
        <w:jc w:val="both"/>
        <w:rPr>
          <w:rFonts w:ascii="Arial" w:hAnsi="Arial" w:cs="Arial"/>
        </w:rPr>
      </w:pPr>
    </w:p>
    <w:p w:rsidR="00CF3A86" w:rsidRDefault="00B545DB" w:rsidP="00D82F9F">
      <w:pPr>
        <w:pStyle w:val="Odstavekseznama"/>
        <w:ind w:left="0"/>
        <w:jc w:val="center"/>
        <w:rPr>
          <w:rFonts w:ascii="Arial" w:hAnsi="Arial" w:cs="Arial"/>
          <w:i/>
          <w:color w:val="632423" w:themeColor="accent2" w:themeShade="80"/>
          <w:sz w:val="20"/>
          <w:szCs w:val="20"/>
        </w:rPr>
      </w:pPr>
      <w:r>
        <w:rPr>
          <w:rFonts w:ascii="Arial" w:hAnsi="Arial" w:cs="Arial"/>
          <w:noProof/>
          <w:lang w:eastAsia="sl-SI"/>
        </w:rPr>
        <w:lastRenderedPageBreak/>
        <w:drawing>
          <wp:inline distT="0" distB="0" distL="0" distR="0">
            <wp:extent cx="5330825" cy="4162425"/>
            <wp:effectExtent l="19050" t="0" r="3175" b="0"/>
            <wp:docPr id="16" name="Slik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cstate="screen"/>
                    <a:srcRect/>
                    <a:stretch>
                      <a:fillRect/>
                    </a:stretch>
                  </pic:blipFill>
                  <pic:spPr bwMode="auto">
                    <a:xfrm>
                      <a:off x="0" y="0"/>
                      <a:ext cx="5330825" cy="4162425"/>
                    </a:xfrm>
                    <a:prstGeom prst="rect">
                      <a:avLst/>
                    </a:prstGeom>
                    <a:noFill/>
                    <a:ln w="9525">
                      <a:noFill/>
                      <a:miter lim="800000"/>
                      <a:headEnd/>
                      <a:tailEnd/>
                    </a:ln>
                  </pic:spPr>
                </pic:pic>
              </a:graphicData>
            </a:graphic>
          </wp:inline>
        </w:drawing>
      </w:r>
      <w:r w:rsidRPr="00B545DB">
        <w:rPr>
          <w:rFonts w:ascii="Arial" w:hAnsi="Arial" w:cs="Arial"/>
          <w:i/>
          <w:color w:val="632423" w:themeColor="accent2" w:themeShade="80"/>
          <w:sz w:val="20"/>
          <w:szCs w:val="20"/>
        </w:rPr>
        <w:t>Slika5:Rešitev po korakih</w:t>
      </w:r>
    </w:p>
    <w:p w:rsidR="00B545DB" w:rsidRDefault="00B545DB" w:rsidP="00D82F9F">
      <w:pPr>
        <w:pStyle w:val="Odstavekseznama"/>
        <w:ind w:left="0"/>
        <w:jc w:val="center"/>
        <w:rPr>
          <w:rFonts w:ascii="Arial" w:hAnsi="Arial" w:cs="Arial"/>
          <w:i/>
          <w:color w:val="632423" w:themeColor="accent2" w:themeShade="80"/>
          <w:sz w:val="20"/>
          <w:szCs w:val="20"/>
        </w:rPr>
      </w:pPr>
    </w:p>
    <w:p w:rsidR="00B545DB" w:rsidRPr="00B545DB" w:rsidRDefault="00B545DB" w:rsidP="00D82F9F">
      <w:pPr>
        <w:pStyle w:val="Odstavekseznama"/>
        <w:ind w:left="0"/>
        <w:jc w:val="both"/>
        <w:rPr>
          <w:rFonts w:ascii="Arial" w:hAnsi="Arial" w:cs="Arial"/>
          <w:color w:val="000000" w:themeColor="text1"/>
        </w:rPr>
      </w:pPr>
    </w:p>
    <w:p w:rsidR="000E239D" w:rsidRPr="00845E3D" w:rsidRDefault="000E239D" w:rsidP="00D82F9F">
      <w:pPr>
        <w:jc w:val="both"/>
        <w:rPr>
          <w:rFonts w:ascii="Arial" w:hAnsi="Arial" w:cs="Arial"/>
          <w:b/>
          <w:sz w:val="24"/>
          <w:szCs w:val="24"/>
        </w:rPr>
      </w:pPr>
    </w:p>
    <w:p w:rsidR="0086788B" w:rsidRDefault="00845E3D" w:rsidP="00D82F9F">
      <w:pPr>
        <w:pStyle w:val="Odstavekseznama"/>
        <w:numPr>
          <w:ilvl w:val="0"/>
          <w:numId w:val="2"/>
        </w:numPr>
        <w:ind w:left="0"/>
        <w:rPr>
          <w:rFonts w:ascii="Arial" w:hAnsi="Arial" w:cs="Arial"/>
          <w:b/>
          <w:sz w:val="24"/>
          <w:szCs w:val="24"/>
        </w:rPr>
      </w:pPr>
      <w:r w:rsidRPr="00845E3D">
        <w:rPr>
          <w:rFonts w:ascii="Arial" w:hAnsi="Arial" w:cs="Arial"/>
          <w:b/>
          <w:sz w:val="24"/>
          <w:szCs w:val="24"/>
        </w:rPr>
        <w:t>Forum</w:t>
      </w:r>
      <w:r w:rsidR="000E239D" w:rsidRPr="00845E3D">
        <w:rPr>
          <w:rFonts w:ascii="Arial" w:hAnsi="Arial" w:cs="Arial"/>
          <w:b/>
          <w:sz w:val="24"/>
          <w:szCs w:val="24"/>
        </w:rPr>
        <w:t xml:space="preserve"> </w:t>
      </w:r>
    </w:p>
    <w:p w:rsidR="00845E3D" w:rsidRDefault="00845E3D" w:rsidP="00D82F9F">
      <w:pPr>
        <w:pStyle w:val="Odstavekseznama"/>
        <w:ind w:left="0"/>
        <w:rPr>
          <w:rFonts w:ascii="Arial" w:hAnsi="Arial" w:cs="Arial"/>
          <w:b/>
          <w:sz w:val="24"/>
          <w:szCs w:val="24"/>
        </w:rPr>
      </w:pPr>
    </w:p>
    <w:p w:rsidR="00485E81" w:rsidRDefault="00485E81" w:rsidP="00D82F9F">
      <w:pPr>
        <w:pStyle w:val="Odstavekseznama"/>
        <w:ind w:left="0"/>
        <w:rPr>
          <w:rFonts w:ascii="Arial" w:hAnsi="Arial" w:cs="Arial"/>
        </w:rPr>
      </w:pPr>
      <w:r w:rsidRPr="00485E81">
        <w:rPr>
          <w:rFonts w:ascii="Arial" w:hAnsi="Arial" w:cs="Arial"/>
        </w:rPr>
        <w:t>Number Empire nam ponuja na svoji strani tudi matematični forum</w:t>
      </w:r>
      <w:r>
        <w:rPr>
          <w:rFonts w:ascii="Arial" w:hAnsi="Arial" w:cs="Arial"/>
        </w:rPr>
        <w:t xml:space="preserve"> za vse uporabnike. Razdeljen je v 3 kategorije:</w:t>
      </w:r>
    </w:p>
    <w:p w:rsidR="00845E3D" w:rsidRDefault="00485E81" w:rsidP="00D82F9F">
      <w:pPr>
        <w:pStyle w:val="Odstavekseznama"/>
        <w:ind w:left="0"/>
        <w:rPr>
          <w:rFonts w:ascii="Arial" w:hAnsi="Arial" w:cs="Arial"/>
        </w:rPr>
      </w:pPr>
      <w:r>
        <w:rPr>
          <w:rFonts w:ascii="Arial" w:hAnsi="Arial" w:cs="Arial"/>
        </w:rPr>
        <w:t>- Matematični forum, kjer se postavljajo razna vprašanja glede matematičnih problem in samega delovanja orodja</w:t>
      </w:r>
    </w:p>
    <w:p w:rsidR="00485E81" w:rsidRDefault="00485E81" w:rsidP="00D82F9F">
      <w:pPr>
        <w:pStyle w:val="Odstavekseznama"/>
        <w:ind w:left="0"/>
        <w:rPr>
          <w:rFonts w:ascii="Arial" w:hAnsi="Arial" w:cs="Arial"/>
        </w:rPr>
      </w:pPr>
      <w:r>
        <w:rPr>
          <w:rFonts w:ascii="Arial" w:hAnsi="Arial" w:cs="Arial"/>
        </w:rPr>
        <w:t xml:space="preserve">-Matematična vprašanja, kjer se postavi točno določeno vprašanje(npr. kaj je povprečje treh števil) in o tem diskutira </w:t>
      </w:r>
    </w:p>
    <w:p w:rsidR="00485E81" w:rsidRDefault="00485E81" w:rsidP="00D82F9F">
      <w:pPr>
        <w:pStyle w:val="Odstavekseznama"/>
        <w:ind w:left="0"/>
        <w:rPr>
          <w:rFonts w:ascii="Arial" w:hAnsi="Arial" w:cs="Arial"/>
        </w:rPr>
      </w:pPr>
      <w:r>
        <w:rPr>
          <w:rFonts w:ascii="Arial" w:hAnsi="Arial" w:cs="Arial"/>
        </w:rPr>
        <w:t>-Predstavi se, kjer se lahko novo registrirani uporabniki predstavijo, povedo kaj o sebi in njihovih zanimanjih glede matematike</w:t>
      </w:r>
    </w:p>
    <w:p w:rsidR="00485E81" w:rsidRDefault="00485E81" w:rsidP="00D82F9F">
      <w:pPr>
        <w:pStyle w:val="Odstavekseznama"/>
        <w:ind w:left="0"/>
        <w:rPr>
          <w:rFonts w:ascii="Arial" w:hAnsi="Arial" w:cs="Arial"/>
        </w:rPr>
      </w:pPr>
      <w:r>
        <w:rPr>
          <w:rFonts w:ascii="Arial" w:hAnsi="Arial" w:cs="Arial"/>
        </w:rPr>
        <w:t xml:space="preserve">Forum je zelo uporaben in se vedno znova rešujejo razni problemi, tako, da so za nekatera vprašanja že odprte teme in si lahko hitro pomagamo z odgovori, v nasprotnem primeru pa lahko sami zastavimo vprašanje in bomo </w:t>
      </w:r>
      <w:r w:rsidR="0066423B">
        <w:rPr>
          <w:rFonts w:ascii="Arial" w:hAnsi="Arial" w:cs="Arial"/>
        </w:rPr>
        <w:t xml:space="preserve">z malo sreče </w:t>
      </w:r>
      <w:r w:rsidR="00861DEA">
        <w:rPr>
          <w:rFonts w:ascii="Arial" w:hAnsi="Arial" w:cs="Arial"/>
        </w:rPr>
        <w:t xml:space="preserve">zelo hitro dobili odgovor. </w:t>
      </w:r>
      <w:r>
        <w:rPr>
          <w:rFonts w:ascii="Arial" w:hAnsi="Arial" w:cs="Arial"/>
        </w:rPr>
        <w:t>Na</w:t>
      </w:r>
      <w:r w:rsidR="0066423B">
        <w:rPr>
          <w:rFonts w:ascii="Arial" w:hAnsi="Arial" w:cs="Arial"/>
        </w:rPr>
        <w:t xml:space="preserve"> sliki Slika6:Forum je prikazana kategorija Matematični forum in le nekaj tem, glede na to, da je kar 22 strani.</w:t>
      </w:r>
    </w:p>
    <w:p w:rsidR="0066423B" w:rsidRDefault="0066423B" w:rsidP="00D82F9F">
      <w:pPr>
        <w:pStyle w:val="Odstavekseznama"/>
        <w:ind w:left="0"/>
        <w:rPr>
          <w:rFonts w:ascii="Arial" w:hAnsi="Arial" w:cs="Arial"/>
        </w:rPr>
      </w:pPr>
      <w:r>
        <w:rPr>
          <w:rFonts w:ascii="Arial" w:hAnsi="Arial" w:cs="Arial"/>
          <w:noProof/>
          <w:lang w:eastAsia="sl-SI"/>
        </w:rPr>
        <w:lastRenderedPageBreak/>
        <w:drawing>
          <wp:inline distT="0" distB="0" distL="0" distR="0">
            <wp:extent cx="5705475" cy="1954355"/>
            <wp:effectExtent l="19050" t="0" r="9525"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l="13045" t="7647" r="12026" b="49732"/>
                    <a:stretch>
                      <a:fillRect/>
                    </a:stretch>
                  </pic:blipFill>
                  <pic:spPr bwMode="auto">
                    <a:xfrm>
                      <a:off x="0" y="0"/>
                      <a:ext cx="5709352" cy="1955683"/>
                    </a:xfrm>
                    <a:prstGeom prst="rect">
                      <a:avLst/>
                    </a:prstGeom>
                    <a:noFill/>
                    <a:ln w="9525">
                      <a:noFill/>
                      <a:miter lim="800000"/>
                      <a:headEnd/>
                      <a:tailEnd/>
                    </a:ln>
                  </pic:spPr>
                </pic:pic>
              </a:graphicData>
            </a:graphic>
          </wp:inline>
        </w:drawing>
      </w:r>
    </w:p>
    <w:p w:rsidR="0066423B" w:rsidRDefault="0066423B" w:rsidP="00D82F9F">
      <w:pPr>
        <w:pStyle w:val="Odstavekseznama"/>
        <w:ind w:left="0"/>
        <w:jc w:val="center"/>
        <w:rPr>
          <w:rFonts w:ascii="Arial" w:hAnsi="Arial" w:cs="Arial"/>
          <w:i/>
          <w:color w:val="632423" w:themeColor="accent2" w:themeShade="80"/>
          <w:sz w:val="20"/>
          <w:szCs w:val="20"/>
        </w:rPr>
      </w:pPr>
      <w:r w:rsidRPr="0066423B">
        <w:rPr>
          <w:rFonts w:ascii="Arial" w:hAnsi="Arial" w:cs="Arial"/>
          <w:i/>
          <w:color w:val="632423" w:themeColor="accent2" w:themeShade="80"/>
          <w:sz w:val="20"/>
          <w:szCs w:val="20"/>
        </w:rPr>
        <w:t>Slika6:Forum</w:t>
      </w:r>
    </w:p>
    <w:p w:rsidR="0066423B" w:rsidRDefault="0066423B" w:rsidP="00D82F9F">
      <w:pPr>
        <w:pStyle w:val="Odstavekseznama"/>
        <w:ind w:left="0"/>
        <w:jc w:val="center"/>
        <w:rPr>
          <w:rFonts w:ascii="Arial" w:hAnsi="Arial" w:cs="Arial"/>
          <w:i/>
          <w:color w:val="632423" w:themeColor="accent2" w:themeShade="80"/>
          <w:sz w:val="20"/>
          <w:szCs w:val="20"/>
        </w:rPr>
      </w:pPr>
    </w:p>
    <w:p w:rsidR="0066423B" w:rsidRDefault="0066423B" w:rsidP="00D82F9F">
      <w:pPr>
        <w:pStyle w:val="Odstavekseznama"/>
        <w:ind w:left="0"/>
        <w:jc w:val="center"/>
        <w:rPr>
          <w:rFonts w:ascii="Arial" w:hAnsi="Arial" w:cs="Arial"/>
          <w:i/>
          <w:color w:val="632423" w:themeColor="accent2" w:themeShade="80"/>
          <w:sz w:val="20"/>
          <w:szCs w:val="20"/>
        </w:rPr>
      </w:pPr>
    </w:p>
    <w:p w:rsidR="0066423B" w:rsidRDefault="0066423B" w:rsidP="00D82F9F">
      <w:pPr>
        <w:pStyle w:val="Odstavekseznama"/>
        <w:ind w:left="0"/>
        <w:jc w:val="center"/>
        <w:rPr>
          <w:rFonts w:ascii="Arial" w:hAnsi="Arial" w:cs="Arial"/>
          <w:i/>
          <w:color w:val="632423" w:themeColor="accent2" w:themeShade="80"/>
          <w:sz w:val="20"/>
          <w:szCs w:val="20"/>
        </w:rPr>
      </w:pPr>
    </w:p>
    <w:p w:rsidR="0066423B" w:rsidRDefault="0066423B" w:rsidP="00D82F9F">
      <w:pPr>
        <w:pStyle w:val="Odstavekseznama"/>
        <w:ind w:left="0"/>
        <w:jc w:val="both"/>
        <w:rPr>
          <w:rFonts w:ascii="Arial" w:hAnsi="Arial" w:cs="Arial"/>
          <w:color w:val="000000" w:themeColor="text1"/>
        </w:rPr>
      </w:pPr>
      <w:r>
        <w:rPr>
          <w:rFonts w:ascii="Arial" w:hAnsi="Arial" w:cs="Arial"/>
          <w:color w:val="000000" w:themeColor="text1"/>
        </w:rPr>
        <w:t>Iz statistike, ki je podana sem razbrala, da je na tem forumu 226 članov in verjetno zelo veliko gostov. Objavljenih je kar 1243 odgovorov/vprašanj in 476 odprtih tem. Da je res, da forum ni zamrl pa je dokaz zadnja objava 21.3.2015. For</w:t>
      </w:r>
      <w:r w:rsidR="00742760">
        <w:rPr>
          <w:rFonts w:ascii="Arial" w:hAnsi="Arial" w:cs="Arial"/>
          <w:color w:val="000000" w:themeColor="text1"/>
        </w:rPr>
        <w:t>um je v uporabi že od leta 2012.</w:t>
      </w:r>
    </w:p>
    <w:p w:rsidR="0066423B" w:rsidRDefault="0066423B" w:rsidP="00D82F9F">
      <w:pPr>
        <w:pStyle w:val="Odstavekseznama"/>
        <w:ind w:left="0"/>
        <w:jc w:val="both"/>
        <w:rPr>
          <w:rFonts w:ascii="Arial" w:hAnsi="Arial" w:cs="Arial"/>
          <w:color w:val="000000" w:themeColor="text1"/>
        </w:rPr>
      </w:pPr>
    </w:p>
    <w:p w:rsidR="0066423B" w:rsidRDefault="0066423B" w:rsidP="00D82F9F">
      <w:pPr>
        <w:pStyle w:val="Odstavekseznama"/>
        <w:ind w:left="0"/>
        <w:jc w:val="both"/>
        <w:rPr>
          <w:rFonts w:ascii="Arial" w:hAnsi="Arial" w:cs="Arial"/>
          <w:color w:val="000000" w:themeColor="text1"/>
        </w:rPr>
      </w:pPr>
      <w:r>
        <w:rPr>
          <w:rFonts w:ascii="Arial" w:hAnsi="Arial" w:cs="Arial"/>
          <w:color w:val="000000" w:themeColor="text1"/>
        </w:rPr>
        <w:t xml:space="preserve">Orodje pa nam ponuja tudi ogled </w:t>
      </w:r>
      <w:r w:rsidR="00742760">
        <w:rPr>
          <w:rFonts w:ascii="Arial" w:hAnsi="Arial" w:cs="Arial"/>
          <w:color w:val="000000" w:themeColor="text1"/>
        </w:rPr>
        <w:t>zgodovine za tisti dan. Razporedi jo po času in nam poda</w:t>
      </w:r>
      <w:r w:rsidR="00861DEA">
        <w:rPr>
          <w:rFonts w:ascii="Arial" w:hAnsi="Arial" w:cs="Arial"/>
          <w:color w:val="000000" w:themeColor="text1"/>
        </w:rPr>
        <w:t>,</w:t>
      </w:r>
      <w:r w:rsidR="00742760">
        <w:rPr>
          <w:rFonts w:ascii="Arial" w:hAnsi="Arial" w:cs="Arial"/>
          <w:color w:val="000000" w:themeColor="text1"/>
        </w:rPr>
        <w:t xml:space="preserve"> pod katero kategorijo smo reševali in točen izraz kaj. Če želimo, jo lahko tudi izbrišemo. Ne ponuja pa nam zgodovine za dalj časa nazaj.</w:t>
      </w:r>
    </w:p>
    <w:p w:rsidR="00D82F9F" w:rsidRDefault="00D82F9F" w:rsidP="00D82F9F">
      <w:pPr>
        <w:pStyle w:val="Odstavekseznama"/>
        <w:ind w:left="0"/>
        <w:jc w:val="both"/>
        <w:rPr>
          <w:rFonts w:ascii="Arial" w:hAnsi="Arial" w:cs="Arial"/>
          <w:color w:val="000000" w:themeColor="text1"/>
        </w:rPr>
      </w:pPr>
    </w:p>
    <w:p w:rsidR="00D82F9F" w:rsidRDefault="00D82F9F" w:rsidP="00D82F9F">
      <w:pPr>
        <w:pStyle w:val="Odstavekseznama"/>
        <w:numPr>
          <w:ilvl w:val="0"/>
          <w:numId w:val="2"/>
        </w:numPr>
        <w:ind w:left="0"/>
        <w:jc w:val="both"/>
        <w:rPr>
          <w:rFonts w:ascii="Arial" w:hAnsi="Arial" w:cs="Arial"/>
          <w:b/>
          <w:color w:val="000000" w:themeColor="text1"/>
          <w:sz w:val="24"/>
          <w:szCs w:val="24"/>
        </w:rPr>
      </w:pPr>
      <w:r w:rsidRPr="00D82F9F">
        <w:rPr>
          <w:rFonts w:ascii="Arial" w:hAnsi="Arial" w:cs="Arial"/>
          <w:b/>
          <w:color w:val="000000" w:themeColor="text1"/>
          <w:sz w:val="24"/>
          <w:szCs w:val="24"/>
        </w:rPr>
        <w:t>Urejevalnik enačb</w:t>
      </w:r>
    </w:p>
    <w:p w:rsidR="00D82F9F" w:rsidRDefault="00D82F9F" w:rsidP="00D82F9F">
      <w:pPr>
        <w:jc w:val="both"/>
        <w:rPr>
          <w:rFonts w:ascii="Arial" w:hAnsi="Arial" w:cs="Arial"/>
          <w:color w:val="000000" w:themeColor="text1"/>
        </w:rPr>
      </w:pPr>
      <w:r>
        <w:rPr>
          <w:rFonts w:ascii="Arial" w:hAnsi="Arial" w:cs="Arial"/>
          <w:color w:val="000000" w:themeColor="text1"/>
        </w:rPr>
        <w:t>Orodje ima na voljo 28 različnih podorodij za pomoč pri matematičnih problemih. Eno izmed njih pa je zelo posebno. Imenuje se urejevalnik enačb v Latex-u. Je zelo uporabno podorodje, saj z njim lahko kreiramo svoje enačbe. Možnost imamo nastavitve pres</w:t>
      </w:r>
      <w:r w:rsidR="00861DEA">
        <w:rPr>
          <w:rFonts w:ascii="Arial" w:hAnsi="Arial" w:cs="Arial"/>
          <w:color w:val="000000" w:themeColor="text1"/>
        </w:rPr>
        <w:t>ledkov, stila pisave tako enačb</w:t>
      </w:r>
      <w:r>
        <w:rPr>
          <w:rFonts w:ascii="Arial" w:hAnsi="Arial" w:cs="Arial"/>
          <w:color w:val="000000" w:themeColor="text1"/>
        </w:rPr>
        <w:t xml:space="preserve"> kot besedila, spremembo funkcij in v</w:t>
      </w:r>
      <w:r w:rsidR="00861DEA">
        <w:rPr>
          <w:rFonts w:ascii="Arial" w:hAnsi="Arial" w:cs="Arial"/>
          <w:color w:val="000000" w:themeColor="text1"/>
        </w:rPr>
        <w:t>stavljanje simbolov, nastavitev</w:t>
      </w:r>
      <w:r w:rsidR="00861DEA">
        <w:rPr>
          <w:rFonts w:ascii="Arial" w:hAnsi="Arial" w:cs="Arial"/>
          <w:color w:val="000000" w:themeColor="text1"/>
        </w:rPr>
        <w:br/>
      </w:r>
      <w:r>
        <w:rPr>
          <w:rFonts w:ascii="Arial" w:hAnsi="Arial" w:cs="Arial"/>
          <w:color w:val="000000" w:themeColor="text1"/>
        </w:rPr>
        <w:t>velikosti in barve pisave. Vsi ti ukazi se izpišejo v Latex okolju, kot vidimo na sliki Slika</w:t>
      </w:r>
      <w:r w:rsidR="00733B5E">
        <w:rPr>
          <w:rFonts w:ascii="Arial" w:hAnsi="Arial" w:cs="Arial"/>
          <w:color w:val="000000" w:themeColor="text1"/>
        </w:rPr>
        <w:t>7:Urejanje enačb.</w:t>
      </w:r>
    </w:p>
    <w:p w:rsidR="00733B5E" w:rsidRDefault="00733B5E" w:rsidP="00D82F9F">
      <w:pPr>
        <w:jc w:val="both"/>
        <w:rPr>
          <w:rFonts w:ascii="Arial" w:hAnsi="Arial" w:cs="Arial"/>
          <w:color w:val="000000" w:themeColor="text1"/>
        </w:rPr>
      </w:pPr>
      <w:r>
        <w:rPr>
          <w:rFonts w:ascii="Arial" w:hAnsi="Arial" w:cs="Arial"/>
          <w:noProof/>
          <w:color w:val="000000" w:themeColor="text1"/>
          <w:lang w:eastAsia="sl-SI"/>
        </w:rPr>
        <w:drawing>
          <wp:inline distT="0" distB="0" distL="0" distR="0">
            <wp:extent cx="5227107" cy="2838450"/>
            <wp:effectExtent l="19050" t="0" r="0" b="0"/>
            <wp:docPr id="2"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l="24463" t="10294" r="25124" b="41023"/>
                    <a:stretch>
                      <a:fillRect/>
                    </a:stretch>
                  </pic:blipFill>
                  <pic:spPr bwMode="auto">
                    <a:xfrm>
                      <a:off x="0" y="0"/>
                      <a:ext cx="5240886" cy="2845932"/>
                    </a:xfrm>
                    <a:prstGeom prst="rect">
                      <a:avLst/>
                    </a:prstGeom>
                    <a:noFill/>
                    <a:ln w="9525">
                      <a:noFill/>
                      <a:miter lim="800000"/>
                      <a:headEnd/>
                      <a:tailEnd/>
                    </a:ln>
                  </pic:spPr>
                </pic:pic>
              </a:graphicData>
            </a:graphic>
          </wp:inline>
        </w:drawing>
      </w:r>
    </w:p>
    <w:p w:rsidR="00733B5E" w:rsidRDefault="00733B5E" w:rsidP="00733B5E">
      <w:pPr>
        <w:jc w:val="center"/>
        <w:rPr>
          <w:rFonts w:ascii="Arial" w:hAnsi="Arial" w:cs="Arial"/>
          <w:i/>
          <w:color w:val="632423" w:themeColor="accent2" w:themeShade="80"/>
          <w:sz w:val="20"/>
          <w:szCs w:val="20"/>
        </w:rPr>
      </w:pPr>
      <w:r w:rsidRPr="00733B5E">
        <w:rPr>
          <w:rFonts w:ascii="Arial" w:hAnsi="Arial" w:cs="Arial"/>
          <w:i/>
          <w:color w:val="632423" w:themeColor="accent2" w:themeShade="80"/>
          <w:sz w:val="20"/>
          <w:szCs w:val="20"/>
        </w:rPr>
        <w:t>Slika7:Urejanje enačb</w:t>
      </w:r>
    </w:p>
    <w:p w:rsidR="00733B5E" w:rsidRDefault="00733B5E" w:rsidP="00733B5E">
      <w:pPr>
        <w:jc w:val="both"/>
        <w:rPr>
          <w:rFonts w:ascii="Arial" w:hAnsi="Arial" w:cs="Arial"/>
          <w:color w:val="000000" w:themeColor="text1"/>
        </w:rPr>
      </w:pPr>
      <w:r>
        <w:rPr>
          <w:rFonts w:ascii="Arial" w:hAnsi="Arial" w:cs="Arial"/>
          <w:color w:val="000000" w:themeColor="text1"/>
        </w:rPr>
        <w:lastRenderedPageBreak/>
        <w:t>Vgrajenih imamo kar nekaj simbolov, ter grških črk, ki nam pomagajo pri vnosu. Na sliki Slika7</w:t>
      </w:r>
      <w:r w:rsidR="00861DEA">
        <w:rPr>
          <w:rFonts w:ascii="Arial" w:hAnsi="Arial" w:cs="Arial"/>
          <w:color w:val="000000" w:themeColor="text1"/>
        </w:rPr>
        <w:t>:Urejanje enačb opazimo tudi dve okni</w:t>
      </w:r>
      <w:r>
        <w:rPr>
          <w:rFonts w:ascii="Arial" w:hAnsi="Arial" w:cs="Arial"/>
          <w:color w:val="000000" w:themeColor="text1"/>
        </w:rPr>
        <w:t xml:space="preserve"> z napisom History</w:t>
      </w:r>
      <w:r w:rsidR="00861DEA">
        <w:rPr>
          <w:rFonts w:ascii="Arial" w:hAnsi="Arial" w:cs="Arial"/>
          <w:color w:val="000000" w:themeColor="text1"/>
        </w:rPr>
        <w:t xml:space="preserve"> </w:t>
      </w:r>
      <w:r>
        <w:rPr>
          <w:rFonts w:ascii="Arial" w:hAnsi="Arial" w:cs="Arial"/>
          <w:color w:val="000000" w:themeColor="text1"/>
        </w:rPr>
        <w:t>(zgodovina) in Favourites</w:t>
      </w:r>
      <w:r w:rsidR="00861DEA">
        <w:rPr>
          <w:rFonts w:ascii="Arial" w:hAnsi="Arial" w:cs="Arial"/>
          <w:color w:val="000000" w:themeColor="text1"/>
        </w:rPr>
        <w:t xml:space="preserve"> </w:t>
      </w:r>
      <w:r>
        <w:rPr>
          <w:rFonts w:ascii="Arial" w:hAnsi="Arial" w:cs="Arial"/>
          <w:color w:val="000000" w:themeColor="text1"/>
        </w:rPr>
        <w:t xml:space="preserve">(priljubljene). Zgodovina nam beleži celotno zgodovino vnosov. Če želimo zopet uporabiti katerega izmed njih samo kliknemo nanj in v vnosnem polju se nam bo izpisal. </w:t>
      </w:r>
      <w:r w:rsidR="00861DEA">
        <w:rPr>
          <w:rFonts w:ascii="Arial" w:hAnsi="Arial" w:cs="Arial"/>
          <w:color w:val="000000" w:themeColor="text1"/>
        </w:rPr>
        <w:t>U</w:t>
      </w:r>
      <w:r>
        <w:rPr>
          <w:rFonts w:ascii="Arial" w:hAnsi="Arial" w:cs="Arial"/>
          <w:color w:val="000000" w:themeColor="text1"/>
        </w:rPr>
        <w:t xml:space="preserve">kaz, ki ga želimo še kdaj uporabiti pritisnemo gumb +, kjer se nam odpre okno v katerem poimenujemo naš ukaz. Ko nato odpremo priljubljene imamo vse do sedaj shranjene ukaze na izbiro. In ko želimo uporabiti katerega izmed njih zopet zgolj kliknemo in se nam bo izpisal v vnosni vrstici. </w:t>
      </w:r>
    </w:p>
    <w:p w:rsidR="00840817" w:rsidRPr="00733B5E" w:rsidRDefault="00840817" w:rsidP="00733B5E">
      <w:pPr>
        <w:jc w:val="both"/>
        <w:rPr>
          <w:rFonts w:ascii="Arial" w:hAnsi="Arial" w:cs="Arial"/>
          <w:color w:val="000000" w:themeColor="text1"/>
        </w:rPr>
      </w:pPr>
      <w:r>
        <w:rPr>
          <w:rFonts w:ascii="Arial" w:hAnsi="Arial" w:cs="Arial"/>
          <w:color w:val="000000" w:themeColor="text1"/>
        </w:rPr>
        <w:t>Na sliki Slika7:Urejanje enačb pa opazimo tudi polje Help, katero nas poveže s spletno stranjo Wikipedia, ki ima podrobno razložen Latex.</w:t>
      </w:r>
    </w:p>
    <w:p w:rsidR="00742760" w:rsidRDefault="00742760" w:rsidP="00D82F9F">
      <w:pPr>
        <w:pStyle w:val="Odstavekseznama"/>
        <w:ind w:left="0"/>
        <w:jc w:val="both"/>
        <w:rPr>
          <w:rFonts w:ascii="Arial" w:hAnsi="Arial" w:cs="Arial"/>
          <w:color w:val="000000" w:themeColor="text1"/>
        </w:rPr>
      </w:pPr>
    </w:p>
    <w:p w:rsidR="00742760" w:rsidRDefault="00742760" w:rsidP="00D82F9F">
      <w:pPr>
        <w:pStyle w:val="Odstavekseznama"/>
        <w:numPr>
          <w:ilvl w:val="0"/>
          <w:numId w:val="2"/>
        </w:numPr>
        <w:ind w:left="0"/>
        <w:jc w:val="both"/>
        <w:rPr>
          <w:rFonts w:ascii="Arial" w:hAnsi="Arial" w:cs="Arial"/>
          <w:b/>
          <w:color w:val="000000" w:themeColor="text1"/>
          <w:sz w:val="24"/>
          <w:szCs w:val="24"/>
        </w:rPr>
      </w:pPr>
      <w:r w:rsidRPr="00742760">
        <w:rPr>
          <w:rFonts w:ascii="Arial" w:hAnsi="Arial" w:cs="Arial"/>
          <w:b/>
          <w:color w:val="000000" w:themeColor="text1"/>
          <w:sz w:val="24"/>
          <w:szCs w:val="24"/>
        </w:rPr>
        <w:t>Reševanje nalog</w:t>
      </w:r>
    </w:p>
    <w:p w:rsidR="00742760" w:rsidRDefault="00742760" w:rsidP="00D82F9F">
      <w:pPr>
        <w:pStyle w:val="Odstavekseznama"/>
        <w:ind w:left="0"/>
        <w:jc w:val="both"/>
        <w:rPr>
          <w:rFonts w:ascii="Arial" w:hAnsi="Arial" w:cs="Arial"/>
          <w:b/>
          <w:color w:val="000000" w:themeColor="text1"/>
          <w:sz w:val="24"/>
          <w:szCs w:val="24"/>
        </w:rPr>
      </w:pPr>
    </w:p>
    <w:p w:rsidR="00742760" w:rsidRDefault="00742760" w:rsidP="00D82F9F">
      <w:pPr>
        <w:pStyle w:val="Odstavekseznama"/>
        <w:ind w:left="0"/>
        <w:jc w:val="both"/>
        <w:rPr>
          <w:rFonts w:ascii="Arial" w:hAnsi="Arial" w:cs="Arial"/>
          <w:color w:val="000000" w:themeColor="text1"/>
        </w:rPr>
      </w:pPr>
      <w:r>
        <w:rPr>
          <w:rFonts w:ascii="Arial" w:hAnsi="Arial" w:cs="Arial"/>
          <w:color w:val="000000" w:themeColor="text1"/>
        </w:rPr>
        <w:t xml:space="preserve">Rešimo nalogo: </w:t>
      </w:r>
    </w:p>
    <w:p w:rsidR="00742760" w:rsidRDefault="00742760" w:rsidP="00D82F9F">
      <w:pPr>
        <w:pStyle w:val="Odstavekseznama"/>
        <w:ind w:left="0"/>
        <w:jc w:val="both"/>
        <w:rPr>
          <w:rFonts w:ascii="Arial" w:eastAsiaTheme="minorEastAsia" w:hAnsi="Arial" w:cs="Arial"/>
          <w:color w:val="000000" w:themeColor="text1"/>
        </w:rPr>
      </w:pPr>
      <w:r>
        <w:rPr>
          <w:rFonts w:ascii="Arial" w:hAnsi="Arial" w:cs="Arial"/>
          <w:color w:val="000000" w:themeColor="text1"/>
        </w:rPr>
        <w:t xml:space="preserve">Dana je matrika  </w:t>
      </w:r>
      <m:oMath>
        <m:m>
          <m:mPr>
            <m:mcs>
              <m:mc>
                <m:mcPr>
                  <m:count m:val="2"/>
                  <m:mcJc m:val="center"/>
                </m:mcPr>
              </m:mc>
            </m:mcs>
            <m:ctrlPr>
              <w:rPr>
                <w:rFonts w:ascii="Cambria Math" w:hAnsi="Cambria Math" w:cs="Arial"/>
                <w:i/>
                <w:color w:val="000000" w:themeColor="text1"/>
              </w:rPr>
            </m:ctrlPr>
          </m:mPr>
          <m:mr>
            <m:e>
              <m:r>
                <w:rPr>
                  <w:rFonts w:ascii="Cambria Math" w:hAnsi="Cambria Math" w:cs="Arial"/>
                  <w:color w:val="000000" w:themeColor="text1"/>
                </w:rPr>
                <m:t>1</m:t>
              </m:r>
            </m:e>
            <m:e>
              <m:r>
                <w:rPr>
                  <w:rFonts w:ascii="Cambria Math" w:hAnsi="Cambria Math" w:cs="Arial"/>
                  <w:color w:val="000000" w:themeColor="text1"/>
                </w:rPr>
                <m:t>1</m:t>
              </m:r>
            </m:e>
          </m:mr>
          <m:mr>
            <m:e>
              <m:r>
                <w:rPr>
                  <w:rFonts w:ascii="Cambria Math" w:hAnsi="Cambria Math" w:cs="Arial"/>
                  <w:color w:val="000000" w:themeColor="text1"/>
                </w:rPr>
                <m:t>-2</m:t>
              </m:r>
            </m:e>
            <m:e>
              <m:r>
                <w:rPr>
                  <w:rFonts w:ascii="Cambria Math" w:hAnsi="Cambria Math" w:cs="Arial"/>
                  <w:color w:val="000000" w:themeColor="text1"/>
                </w:rPr>
                <m:t>-1</m:t>
              </m:r>
            </m:e>
          </m:mr>
        </m:m>
      </m:oMath>
      <w:r>
        <w:rPr>
          <w:rFonts w:ascii="Arial" w:eastAsiaTheme="minorEastAsia" w:hAnsi="Arial" w:cs="Arial"/>
          <w:color w:val="000000" w:themeColor="text1"/>
        </w:rPr>
        <w:t xml:space="preserve"> . </w:t>
      </w:r>
      <w:r w:rsidR="00205F7F">
        <w:rPr>
          <w:rFonts w:ascii="Arial" w:eastAsiaTheme="minorEastAsia" w:hAnsi="Arial" w:cs="Arial"/>
          <w:color w:val="000000" w:themeColor="text1"/>
        </w:rPr>
        <w:t xml:space="preserve">Izračunaj </w:t>
      </w:r>
      <w:r>
        <w:rPr>
          <w:rFonts w:ascii="Arial" w:eastAsiaTheme="minorEastAsia" w:hAnsi="Arial" w:cs="Arial"/>
          <w:color w:val="000000" w:themeColor="text1"/>
        </w:rPr>
        <w:t xml:space="preserve">enačbo </w:t>
      </w:r>
      <m:oMath>
        <m:r>
          <w:rPr>
            <w:rFonts w:ascii="Cambria Math" w:eastAsiaTheme="minorEastAsia" w:hAnsi="Cambria Math" w:cs="Arial"/>
            <w:color w:val="000000" w:themeColor="text1"/>
          </w:rPr>
          <m:t>A</m:t>
        </m:r>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A</m:t>
            </m:r>
          </m:e>
          <m:sup>
            <m:r>
              <w:rPr>
                <w:rFonts w:ascii="Cambria Math" w:eastAsiaTheme="minorEastAsia" w:hAnsi="Cambria Math" w:cs="Arial"/>
                <w:color w:val="000000" w:themeColor="text1"/>
              </w:rPr>
              <m:t>T</m:t>
            </m:r>
          </m:sup>
        </m:sSup>
        <m:r>
          <w:rPr>
            <w:rFonts w:ascii="Cambria Math" w:eastAsiaTheme="minorEastAsia" w:hAnsi="Cambria Math" w:cs="Arial"/>
            <w:color w:val="000000" w:themeColor="text1"/>
          </w:rPr>
          <m:t>=</m:t>
        </m:r>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A</m:t>
            </m:r>
          </m:e>
          <m:sup>
            <m:r>
              <w:rPr>
                <w:rFonts w:ascii="Cambria Math" w:eastAsiaTheme="minorEastAsia" w:hAnsi="Cambria Math" w:cs="Arial"/>
                <w:color w:val="000000" w:themeColor="text1"/>
              </w:rPr>
              <m:t>T</m:t>
            </m:r>
          </m:sup>
        </m:sSup>
        <m:r>
          <w:rPr>
            <w:rFonts w:ascii="Cambria Math" w:eastAsiaTheme="minorEastAsia" w:hAnsi="Cambria Math" w:cs="Arial"/>
            <w:color w:val="000000" w:themeColor="text1"/>
          </w:rPr>
          <m:t>A</m:t>
        </m:r>
      </m:oMath>
      <w:r>
        <w:rPr>
          <w:rFonts w:ascii="Arial" w:eastAsiaTheme="minorEastAsia" w:hAnsi="Arial" w:cs="Arial"/>
          <w:color w:val="000000" w:themeColor="text1"/>
        </w:rPr>
        <w:t>.</w:t>
      </w:r>
    </w:p>
    <w:p w:rsidR="00205F7F" w:rsidRDefault="00205F7F" w:rsidP="00D82F9F">
      <w:pPr>
        <w:pStyle w:val="Odstavekseznama"/>
        <w:ind w:left="0"/>
        <w:jc w:val="both"/>
        <w:rPr>
          <w:rFonts w:ascii="Arial" w:eastAsiaTheme="minorEastAsia" w:hAnsi="Arial" w:cs="Arial"/>
          <w:color w:val="000000" w:themeColor="text1"/>
        </w:rPr>
      </w:pPr>
    </w:p>
    <w:p w:rsidR="00742760" w:rsidRDefault="00742760" w:rsidP="00D82F9F">
      <w:pPr>
        <w:pStyle w:val="Odstavekseznama"/>
        <w:ind w:left="0"/>
        <w:jc w:val="both"/>
        <w:rPr>
          <w:rFonts w:ascii="Arial" w:eastAsiaTheme="minorEastAsia" w:hAnsi="Arial" w:cs="Arial"/>
          <w:color w:val="000000" w:themeColor="text1"/>
        </w:rPr>
      </w:pPr>
      <w:r>
        <w:rPr>
          <w:rFonts w:ascii="Arial" w:eastAsiaTheme="minorEastAsia" w:hAnsi="Arial" w:cs="Arial"/>
          <w:color w:val="000000" w:themeColor="text1"/>
        </w:rPr>
        <w:t>-Najprej izračunamo levo stran in nato še desno.</w:t>
      </w:r>
    </w:p>
    <w:p w:rsidR="00742760" w:rsidRDefault="00742760" w:rsidP="00D82F9F">
      <w:pPr>
        <w:pStyle w:val="Odstavekseznama"/>
        <w:ind w:left="0"/>
        <w:jc w:val="both"/>
        <w:rPr>
          <w:rFonts w:ascii="Arial" w:eastAsiaTheme="minorEastAsia" w:hAnsi="Arial" w:cs="Arial"/>
          <w:color w:val="000000" w:themeColor="text1"/>
        </w:rPr>
      </w:pPr>
      <w:r>
        <w:rPr>
          <w:rFonts w:ascii="Arial" w:eastAsiaTheme="minorEastAsia" w:hAnsi="Arial" w:cs="Arial"/>
          <w:color w:val="000000" w:themeColor="text1"/>
        </w:rPr>
        <w:t xml:space="preserve">- V podorodje </w:t>
      </w:r>
      <w:r w:rsidR="00205F7F">
        <w:rPr>
          <w:rFonts w:ascii="Arial" w:eastAsiaTheme="minorEastAsia" w:hAnsi="Arial" w:cs="Arial"/>
          <w:color w:val="000000" w:themeColor="text1"/>
        </w:rPr>
        <w:t xml:space="preserve">Računanje z matrikami vnesemo našo matriko in izberemo transponiranje. Za rezultat dobimo novo matriko </w:t>
      </w:r>
      <m:oMath>
        <m:m>
          <m:mPr>
            <m:mcs>
              <m:mc>
                <m:mcPr>
                  <m:count m:val="2"/>
                  <m:mcJc m:val="center"/>
                </m:mcPr>
              </m:mc>
            </m:mcs>
            <m:ctrlPr>
              <w:rPr>
                <w:rFonts w:ascii="Cambria Math" w:eastAsiaTheme="minorEastAsia" w:hAnsi="Cambria Math" w:cs="Arial"/>
                <w:i/>
                <w:color w:val="000000" w:themeColor="text1"/>
              </w:rPr>
            </m:ctrlPr>
          </m:mPr>
          <m:mr>
            <m:e>
              <m:r>
                <w:rPr>
                  <w:rFonts w:ascii="Cambria Math" w:eastAsiaTheme="minorEastAsia" w:hAnsi="Cambria Math" w:cs="Arial"/>
                  <w:color w:val="000000" w:themeColor="text1"/>
                </w:rPr>
                <m:t>1</m:t>
              </m:r>
            </m:e>
            <m:e>
              <m:r>
                <w:rPr>
                  <w:rFonts w:ascii="Cambria Math" w:eastAsiaTheme="minorEastAsia" w:hAnsi="Cambria Math" w:cs="Arial"/>
                  <w:color w:val="000000" w:themeColor="text1"/>
                </w:rPr>
                <m:t>-2</m:t>
              </m:r>
            </m:e>
          </m:mr>
          <m:mr>
            <m:e>
              <m:r>
                <w:rPr>
                  <w:rFonts w:ascii="Cambria Math" w:eastAsiaTheme="minorEastAsia" w:hAnsi="Cambria Math" w:cs="Arial"/>
                  <w:color w:val="000000" w:themeColor="text1"/>
                </w:rPr>
                <m:t>1</m:t>
              </m:r>
            </m:e>
            <m:e>
              <m:r>
                <w:rPr>
                  <w:rFonts w:ascii="Cambria Math" w:eastAsiaTheme="minorEastAsia" w:hAnsi="Cambria Math" w:cs="Arial"/>
                  <w:color w:val="000000" w:themeColor="text1"/>
                </w:rPr>
                <m:t>-1</m:t>
              </m:r>
            </m:e>
          </m:mr>
        </m:m>
        <m:r>
          <w:rPr>
            <w:rFonts w:ascii="Cambria Math" w:eastAsiaTheme="minorEastAsia" w:hAnsi="Cambria Math" w:cs="Arial"/>
            <w:color w:val="000000" w:themeColor="text1"/>
          </w:rPr>
          <m:t xml:space="preserve"> </m:t>
        </m:r>
      </m:oMath>
      <w:r w:rsidR="00D82F9F">
        <w:rPr>
          <w:rFonts w:ascii="Arial" w:eastAsiaTheme="minorEastAsia" w:hAnsi="Arial" w:cs="Arial"/>
          <w:color w:val="000000" w:themeColor="text1"/>
        </w:rPr>
        <w:t>(Slika8</w:t>
      </w:r>
      <w:r w:rsidR="00205F7F">
        <w:rPr>
          <w:rFonts w:ascii="Arial" w:eastAsiaTheme="minorEastAsia" w:hAnsi="Arial" w:cs="Arial"/>
          <w:color w:val="000000" w:themeColor="text1"/>
        </w:rPr>
        <w:t>:Transponiranje)</w:t>
      </w:r>
    </w:p>
    <w:p w:rsidR="00205F7F" w:rsidRDefault="00205F7F" w:rsidP="00D82F9F">
      <w:pPr>
        <w:pStyle w:val="Odstavekseznama"/>
        <w:ind w:left="0"/>
        <w:jc w:val="both"/>
        <w:rPr>
          <w:rFonts w:ascii="Arial" w:eastAsiaTheme="minorEastAsia" w:hAnsi="Arial" w:cs="Arial"/>
          <w:color w:val="000000" w:themeColor="text1"/>
        </w:rPr>
      </w:pPr>
      <w:r>
        <w:rPr>
          <w:rFonts w:ascii="Arial" w:eastAsiaTheme="minorEastAsia" w:hAnsi="Arial" w:cs="Arial"/>
          <w:color w:val="000000" w:themeColor="text1"/>
        </w:rPr>
        <w:t xml:space="preserve">-Zamenjamo podorodje za Seštevanje/Odštevanje/Množenje matrik, kamor vnesemo najprej matriko </w:t>
      </w:r>
      <m:oMath>
        <m:r>
          <w:rPr>
            <w:rFonts w:ascii="Cambria Math" w:eastAsiaTheme="minorEastAsia" w:hAnsi="Cambria Math" w:cs="Arial"/>
            <w:color w:val="000000" w:themeColor="text1"/>
          </w:rPr>
          <m:t>A</m:t>
        </m:r>
      </m:oMath>
      <w:r>
        <w:rPr>
          <w:rFonts w:ascii="Arial" w:eastAsiaTheme="minorEastAsia" w:hAnsi="Arial" w:cs="Arial"/>
          <w:color w:val="000000" w:themeColor="text1"/>
        </w:rPr>
        <w:t xml:space="preserve"> in nato še matriko </w:t>
      </w:r>
      <m:oMath>
        <m:r>
          <w:rPr>
            <w:rFonts w:ascii="Cambria Math" w:eastAsiaTheme="minorEastAsia" w:hAnsi="Cambria Math" w:cs="Arial"/>
            <w:color w:val="000000" w:themeColor="text1"/>
          </w:rPr>
          <m:t>A</m:t>
        </m:r>
        <m:sSup>
          <m:sSupPr>
            <m:ctrlPr>
              <w:rPr>
                <w:rFonts w:ascii="Cambria Math" w:eastAsiaTheme="minorEastAsia" w:hAnsi="Cambria Math" w:cs="Arial"/>
                <w:i/>
                <w:color w:val="000000" w:themeColor="text1"/>
              </w:rPr>
            </m:ctrlPr>
          </m:sSupPr>
          <m:e>
            <m:r>
              <w:rPr>
                <w:rFonts w:ascii="Cambria Math" w:eastAsiaTheme="minorEastAsia" w:hAnsi="Cambria Math" w:cs="Arial"/>
                <w:color w:val="000000" w:themeColor="text1"/>
              </w:rPr>
              <m:t>A</m:t>
            </m:r>
          </m:e>
          <m:sup>
            <m:r>
              <w:rPr>
                <w:rFonts w:ascii="Cambria Math" w:eastAsiaTheme="minorEastAsia" w:hAnsi="Cambria Math" w:cs="Arial"/>
                <w:color w:val="000000" w:themeColor="text1"/>
              </w:rPr>
              <m:t>T</m:t>
            </m:r>
          </m:sup>
        </m:sSup>
      </m:oMath>
      <w:r>
        <w:rPr>
          <w:rFonts w:ascii="Arial" w:eastAsiaTheme="minorEastAsia" w:hAnsi="Arial" w:cs="Arial"/>
          <w:color w:val="000000" w:themeColor="text1"/>
        </w:rPr>
        <w:t xml:space="preserve"> </w:t>
      </w:r>
      <w:r w:rsidR="00D82F9F">
        <w:rPr>
          <w:rFonts w:ascii="Arial" w:eastAsiaTheme="minorEastAsia" w:hAnsi="Arial" w:cs="Arial"/>
          <w:color w:val="000000" w:themeColor="text1"/>
        </w:rPr>
        <w:t>( Slika9</w:t>
      </w:r>
      <w:r>
        <w:rPr>
          <w:rFonts w:ascii="Arial" w:eastAsiaTheme="minorEastAsia" w:hAnsi="Arial" w:cs="Arial"/>
          <w:color w:val="000000" w:themeColor="text1"/>
        </w:rPr>
        <w:t>:Množenje matrik).</w:t>
      </w:r>
    </w:p>
    <w:p w:rsidR="00205F7F" w:rsidRDefault="00205F7F" w:rsidP="00D82F9F">
      <w:pPr>
        <w:pStyle w:val="Odstavekseznama"/>
        <w:ind w:left="0"/>
        <w:jc w:val="both"/>
        <w:rPr>
          <w:rFonts w:ascii="Arial" w:eastAsiaTheme="minorEastAsia" w:hAnsi="Arial" w:cs="Arial"/>
          <w:color w:val="000000" w:themeColor="text1"/>
        </w:rPr>
      </w:pPr>
      <w:r>
        <w:rPr>
          <w:rFonts w:ascii="Arial" w:eastAsiaTheme="minorEastAsia" w:hAnsi="Arial" w:cs="Arial"/>
          <w:color w:val="000000" w:themeColor="text1"/>
        </w:rPr>
        <w:t>- Za rezultat dobimo izračunano levo stran in še desno, tako da nam ni</w:t>
      </w:r>
      <w:r w:rsidR="00D82F9F">
        <w:rPr>
          <w:rFonts w:ascii="Arial" w:eastAsiaTheme="minorEastAsia" w:hAnsi="Arial" w:cs="Arial"/>
          <w:color w:val="000000" w:themeColor="text1"/>
        </w:rPr>
        <w:t xml:space="preserve"> potrebo vnašati dvakrat (Slika10</w:t>
      </w:r>
      <w:r>
        <w:rPr>
          <w:rFonts w:ascii="Arial" w:eastAsiaTheme="minorEastAsia" w:hAnsi="Arial" w:cs="Arial"/>
          <w:color w:val="000000" w:themeColor="text1"/>
        </w:rPr>
        <w:t>:Rezultat).</w:t>
      </w:r>
    </w:p>
    <w:p w:rsidR="00205F7F" w:rsidRDefault="00205F7F" w:rsidP="00D82F9F">
      <w:pPr>
        <w:pStyle w:val="Odstavekseznama"/>
        <w:ind w:left="0"/>
        <w:jc w:val="both"/>
        <w:rPr>
          <w:rFonts w:ascii="Arial" w:eastAsiaTheme="minorEastAsia" w:hAnsi="Arial" w:cs="Arial"/>
          <w:color w:val="000000" w:themeColor="text1"/>
        </w:rPr>
      </w:pPr>
    </w:p>
    <w:p w:rsidR="00205F7F" w:rsidRDefault="00205F7F" w:rsidP="00D82F9F">
      <w:pPr>
        <w:pStyle w:val="Odstavekseznama"/>
        <w:ind w:left="0"/>
        <w:jc w:val="center"/>
        <w:rPr>
          <w:rFonts w:ascii="Arial" w:hAnsi="Arial" w:cs="Arial"/>
          <w:color w:val="000000" w:themeColor="text1"/>
        </w:rPr>
      </w:pPr>
      <w:r>
        <w:rPr>
          <w:rFonts w:ascii="Arial" w:hAnsi="Arial" w:cs="Arial"/>
          <w:noProof/>
          <w:color w:val="000000" w:themeColor="text1"/>
          <w:lang w:eastAsia="sl-SI"/>
        </w:rPr>
        <w:lastRenderedPageBreak/>
        <w:drawing>
          <wp:inline distT="0" distB="0" distL="0" distR="0">
            <wp:extent cx="3419475" cy="5580132"/>
            <wp:effectExtent l="19050" t="0" r="9525" b="0"/>
            <wp:docPr id="22" name="Slika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l="32727" t="6765" r="37190" b="5882"/>
                    <a:stretch>
                      <a:fillRect/>
                    </a:stretch>
                  </pic:blipFill>
                  <pic:spPr bwMode="auto">
                    <a:xfrm>
                      <a:off x="0" y="0"/>
                      <a:ext cx="3419475" cy="5580132"/>
                    </a:xfrm>
                    <a:prstGeom prst="rect">
                      <a:avLst/>
                    </a:prstGeom>
                    <a:noFill/>
                    <a:ln w="9525">
                      <a:noFill/>
                      <a:miter lim="800000"/>
                      <a:headEnd/>
                      <a:tailEnd/>
                    </a:ln>
                  </pic:spPr>
                </pic:pic>
              </a:graphicData>
            </a:graphic>
          </wp:inline>
        </w:drawing>
      </w:r>
    </w:p>
    <w:p w:rsidR="00205F7F" w:rsidRDefault="00D82F9F" w:rsidP="00D82F9F">
      <w:pPr>
        <w:pStyle w:val="Odstavekseznama"/>
        <w:ind w:left="0"/>
        <w:jc w:val="center"/>
        <w:rPr>
          <w:rFonts w:ascii="Arial" w:hAnsi="Arial" w:cs="Arial"/>
          <w:i/>
          <w:color w:val="632423" w:themeColor="accent2" w:themeShade="80"/>
          <w:sz w:val="20"/>
          <w:szCs w:val="20"/>
        </w:rPr>
      </w:pPr>
      <w:r>
        <w:rPr>
          <w:rFonts w:ascii="Arial" w:hAnsi="Arial" w:cs="Arial"/>
          <w:i/>
          <w:color w:val="632423" w:themeColor="accent2" w:themeShade="80"/>
          <w:sz w:val="20"/>
          <w:szCs w:val="20"/>
        </w:rPr>
        <w:t>Slika8</w:t>
      </w:r>
      <w:r w:rsidR="00205F7F" w:rsidRPr="00205F7F">
        <w:rPr>
          <w:rFonts w:ascii="Arial" w:hAnsi="Arial" w:cs="Arial"/>
          <w:i/>
          <w:color w:val="632423" w:themeColor="accent2" w:themeShade="80"/>
          <w:sz w:val="20"/>
          <w:szCs w:val="20"/>
        </w:rPr>
        <w:t>:Transponiranje</w:t>
      </w:r>
    </w:p>
    <w:p w:rsidR="00205F7F" w:rsidRDefault="00205F7F" w:rsidP="00D82F9F">
      <w:pPr>
        <w:pStyle w:val="Odstavekseznama"/>
        <w:ind w:left="0"/>
        <w:jc w:val="center"/>
        <w:rPr>
          <w:rFonts w:ascii="Arial" w:hAnsi="Arial" w:cs="Arial"/>
          <w:i/>
          <w:color w:val="632423" w:themeColor="accent2" w:themeShade="80"/>
          <w:sz w:val="20"/>
          <w:szCs w:val="20"/>
        </w:rPr>
      </w:pPr>
    </w:p>
    <w:p w:rsidR="00205F7F" w:rsidRDefault="00205F7F" w:rsidP="00D82F9F">
      <w:pPr>
        <w:pStyle w:val="Odstavekseznama"/>
        <w:ind w:left="0"/>
        <w:jc w:val="center"/>
        <w:rPr>
          <w:rFonts w:ascii="Arial" w:hAnsi="Arial" w:cs="Arial"/>
          <w:i/>
          <w:color w:val="632423" w:themeColor="accent2" w:themeShade="80"/>
          <w:sz w:val="20"/>
          <w:szCs w:val="20"/>
        </w:rPr>
      </w:pPr>
    </w:p>
    <w:p w:rsidR="00205F7F" w:rsidRDefault="00205F7F" w:rsidP="00D82F9F">
      <w:pPr>
        <w:pStyle w:val="Odstavekseznama"/>
        <w:ind w:left="0"/>
        <w:jc w:val="center"/>
        <w:rPr>
          <w:rFonts w:ascii="Arial" w:hAnsi="Arial" w:cs="Arial"/>
          <w:i/>
          <w:color w:val="632423" w:themeColor="accent2" w:themeShade="80"/>
          <w:sz w:val="20"/>
          <w:szCs w:val="20"/>
        </w:rPr>
      </w:pPr>
      <w:r>
        <w:rPr>
          <w:rFonts w:ascii="Arial" w:hAnsi="Arial" w:cs="Arial"/>
          <w:i/>
          <w:noProof/>
          <w:color w:val="632423" w:themeColor="accent2" w:themeShade="80"/>
          <w:sz w:val="20"/>
          <w:szCs w:val="20"/>
          <w:lang w:eastAsia="sl-SI"/>
        </w:rPr>
        <w:lastRenderedPageBreak/>
        <w:drawing>
          <wp:inline distT="0" distB="0" distL="0" distR="0">
            <wp:extent cx="5105400" cy="3214511"/>
            <wp:effectExtent l="19050" t="0" r="0" b="0"/>
            <wp:docPr id="25" name="Slik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l="16198" t="13824" r="16860" b="11176"/>
                    <a:stretch>
                      <a:fillRect/>
                    </a:stretch>
                  </pic:blipFill>
                  <pic:spPr bwMode="auto">
                    <a:xfrm>
                      <a:off x="0" y="0"/>
                      <a:ext cx="5105400" cy="3214511"/>
                    </a:xfrm>
                    <a:prstGeom prst="rect">
                      <a:avLst/>
                    </a:prstGeom>
                    <a:noFill/>
                    <a:ln w="9525">
                      <a:noFill/>
                      <a:miter lim="800000"/>
                      <a:headEnd/>
                      <a:tailEnd/>
                    </a:ln>
                  </pic:spPr>
                </pic:pic>
              </a:graphicData>
            </a:graphic>
          </wp:inline>
        </w:drawing>
      </w:r>
    </w:p>
    <w:p w:rsidR="00205F7F" w:rsidRDefault="00D82F9F" w:rsidP="00D82F9F">
      <w:pPr>
        <w:pStyle w:val="Odstavekseznama"/>
        <w:ind w:left="0"/>
        <w:jc w:val="center"/>
        <w:rPr>
          <w:rFonts w:ascii="Arial" w:hAnsi="Arial" w:cs="Arial"/>
          <w:i/>
          <w:color w:val="632423" w:themeColor="accent2" w:themeShade="80"/>
          <w:sz w:val="20"/>
          <w:szCs w:val="20"/>
        </w:rPr>
      </w:pPr>
      <w:r>
        <w:rPr>
          <w:rFonts w:ascii="Arial" w:hAnsi="Arial" w:cs="Arial"/>
          <w:i/>
          <w:color w:val="632423" w:themeColor="accent2" w:themeShade="80"/>
          <w:sz w:val="20"/>
          <w:szCs w:val="20"/>
        </w:rPr>
        <w:t>Slika9</w:t>
      </w:r>
      <w:r w:rsidR="00205F7F">
        <w:rPr>
          <w:rFonts w:ascii="Arial" w:hAnsi="Arial" w:cs="Arial"/>
          <w:i/>
          <w:color w:val="632423" w:themeColor="accent2" w:themeShade="80"/>
          <w:sz w:val="20"/>
          <w:szCs w:val="20"/>
        </w:rPr>
        <w:t>:Množenje matrik</w:t>
      </w:r>
    </w:p>
    <w:p w:rsidR="00205F7F" w:rsidRDefault="00205F7F" w:rsidP="00D82F9F">
      <w:pPr>
        <w:pStyle w:val="Odstavekseznama"/>
        <w:ind w:left="0"/>
        <w:jc w:val="center"/>
        <w:rPr>
          <w:rFonts w:ascii="Arial" w:hAnsi="Arial" w:cs="Arial"/>
          <w:i/>
          <w:color w:val="632423" w:themeColor="accent2" w:themeShade="80"/>
          <w:sz w:val="20"/>
          <w:szCs w:val="20"/>
        </w:rPr>
      </w:pPr>
    </w:p>
    <w:p w:rsidR="00205F7F" w:rsidRDefault="00205F7F" w:rsidP="00D82F9F">
      <w:pPr>
        <w:pStyle w:val="Odstavekseznama"/>
        <w:ind w:left="0"/>
        <w:jc w:val="center"/>
        <w:rPr>
          <w:rFonts w:ascii="Arial" w:hAnsi="Arial" w:cs="Arial"/>
          <w:i/>
          <w:color w:val="632423" w:themeColor="accent2" w:themeShade="80"/>
          <w:sz w:val="20"/>
          <w:szCs w:val="20"/>
        </w:rPr>
      </w:pPr>
    </w:p>
    <w:p w:rsidR="00205F7F" w:rsidRDefault="00205F7F" w:rsidP="00D82F9F">
      <w:pPr>
        <w:pStyle w:val="Odstavekseznama"/>
        <w:ind w:left="0"/>
        <w:jc w:val="center"/>
        <w:rPr>
          <w:rFonts w:ascii="Arial" w:hAnsi="Arial" w:cs="Arial"/>
          <w:i/>
          <w:color w:val="632423" w:themeColor="accent2" w:themeShade="80"/>
          <w:sz w:val="20"/>
          <w:szCs w:val="20"/>
        </w:rPr>
      </w:pPr>
      <w:r>
        <w:rPr>
          <w:rFonts w:ascii="Arial" w:hAnsi="Arial" w:cs="Arial"/>
          <w:i/>
          <w:noProof/>
          <w:color w:val="632423" w:themeColor="accent2" w:themeShade="80"/>
          <w:sz w:val="20"/>
          <w:szCs w:val="20"/>
          <w:lang w:eastAsia="sl-SI"/>
        </w:rPr>
        <w:drawing>
          <wp:inline distT="0" distB="0" distL="0" distR="0">
            <wp:extent cx="2647950" cy="3460917"/>
            <wp:effectExtent l="19050" t="0" r="0" b="0"/>
            <wp:docPr id="28" name="Slik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srcRect l="40331" t="11176" r="40826" b="45000"/>
                    <a:stretch>
                      <a:fillRect/>
                    </a:stretch>
                  </pic:blipFill>
                  <pic:spPr bwMode="auto">
                    <a:xfrm>
                      <a:off x="0" y="0"/>
                      <a:ext cx="2647950" cy="3460917"/>
                    </a:xfrm>
                    <a:prstGeom prst="rect">
                      <a:avLst/>
                    </a:prstGeom>
                    <a:noFill/>
                    <a:ln w="9525">
                      <a:noFill/>
                      <a:miter lim="800000"/>
                      <a:headEnd/>
                      <a:tailEnd/>
                    </a:ln>
                  </pic:spPr>
                </pic:pic>
              </a:graphicData>
            </a:graphic>
          </wp:inline>
        </w:drawing>
      </w:r>
    </w:p>
    <w:p w:rsidR="00205F7F" w:rsidRDefault="00D82F9F" w:rsidP="00D82F9F">
      <w:pPr>
        <w:pStyle w:val="Odstavekseznama"/>
        <w:ind w:left="0"/>
        <w:jc w:val="center"/>
        <w:rPr>
          <w:rFonts w:ascii="Arial" w:hAnsi="Arial" w:cs="Arial"/>
          <w:i/>
          <w:color w:val="632423" w:themeColor="accent2" w:themeShade="80"/>
          <w:sz w:val="20"/>
          <w:szCs w:val="20"/>
        </w:rPr>
      </w:pPr>
      <w:r>
        <w:rPr>
          <w:rFonts w:ascii="Arial" w:hAnsi="Arial" w:cs="Arial"/>
          <w:i/>
          <w:color w:val="632423" w:themeColor="accent2" w:themeShade="80"/>
          <w:sz w:val="20"/>
          <w:szCs w:val="20"/>
        </w:rPr>
        <w:t>Slika10</w:t>
      </w:r>
      <w:r w:rsidR="00205F7F">
        <w:rPr>
          <w:rFonts w:ascii="Arial" w:hAnsi="Arial" w:cs="Arial"/>
          <w:i/>
          <w:color w:val="632423" w:themeColor="accent2" w:themeShade="80"/>
          <w:sz w:val="20"/>
          <w:szCs w:val="20"/>
        </w:rPr>
        <w:t>:Rezultat</w:t>
      </w:r>
    </w:p>
    <w:p w:rsidR="00840817" w:rsidRDefault="00840817" w:rsidP="00D82F9F">
      <w:pPr>
        <w:pStyle w:val="Odstavekseznama"/>
        <w:ind w:left="0"/>
        <w:jc w:val="center"/>
        <w:rPr>
          <w:rFonts w:ascii="Arial" w:hAnsi="Arial" w:cs="Arial"/>
          <w:i/>
          <w:color w:val="632423" w:themeColor="accent2" w:themeShade="80"/>
          <w:sz w:val="20"/>
          <w:szCs w:val="20"/>
        </w:rPr>
      </w:pPr>
    </w:p>
    <w:p w:rsidR="00840817" w:rsidRDefault="00840817" w:rsidP="00840817">
      <w:pPr>
        <w:pStyle w:val="Odstavekseznama"/>
        <w:numPr>
          <w:ilvl w:val="0"/>
          <w:numId w:val="2"/>
        </w:numPr>
        <w:jc w:val="both"/>
        <w:rPr>
          <w:rFonts w:ascii="Arial" w:hAnsi="Arial" w:cs="Arial"/>
          <w:b/>
          <w:color w:val="000000" w:themeColor="text1"/>
          <w:sz w:val="24"/>
          <w:szCs w:val="24"/>
        </w:rPr>
      </w:pPr>
      <w:r w:rsidRPr="00840817">
        <w:rPr>
          <w:rFonts w:ascii="Arial" w:hAnsi="Arial" w:cs="Arial"/>
          <w:b/>
          <w:color w:val="000000" w:themeColor="text1"/>
          <w:sz w:val="24"/>
          <w:szCs w:val="24"/>
        </w:rPr>
        <w:t>Zaključek</w:t>
      </w:r>
    </w:p>
    <w:p w:rsidR="00840817" w:rsidRDefault="00840817" w:rsidP="00840817">
      <w:pPr>
        <w:pStyle w:val="Odstavekseznama"/>
        <w:jc w:val="both"/>
        <w:rPr>
          <w:rFonts w:ascii="Arial" w:hAnsi="Arial" w:cs="Arial"/>
          <w:b/>
          <w:color w:val="000000" w:themeColor="text1"/>
          <w:sz w:val="24"/>
          <w:szCs w:val="24"/>
        </w:rPr>
      </w:pPr>
    </w:p>
    <w:p w:rsidR="00840817" w:rsidRDefault="00840817" w:rsidP="00840817">
      <w:pPr>
        <w:pStyle w:val="Odstavekseznama"/>
        <w:jc w:val="both"/>
        <w:rPr>
          <w:rFonts w:ascii="Arial" w:hAnsi="Arial" w:cs="Arial"/>
          <w:color w:val="000000" w:themeColor="text1"/>
        </w:rPr>
      </w:pPr>
      <w:r>
        <w:rPr>
          <w:rFonts w:ascii="Arial" w:hAnsi="Arial" w:cs="Arial"/>
          <w:color w:val="000000" w:themeColor="text1"/>
        </w:rPr>
        <w:t xml:space="preserve">Orodje Number Empire je zelo uporabno matematično orodje, ki pokriva veliko vej matematike. Je </w:t>
      </w:r>
      <w:r w:rsidR="00AC5BDF">
        <w:rPr>
          <w:rFonts w:ascii="Arial" w:hAnsi="Arial" w:cs="Arial"/>
          <w:color w:val="000000" w:themeColor="text1"/>
        </w:rPr>
        <w:t>zelo dobro in pregledno narejen</w:t>
      </w:r>
      <w:r>
        <w:rPr>
          <w:rFonts w:ascii="Arial" w:hAnsi="Arial" w:cs="Arial"/>
          <w:color w:val="000000" w:themeColor="text1"/>
        </w:rPr>
        <w:t xml:space="preserve"> ter uporaben za vsakega, saj ne zahteva od nas predznanja katerega koli orodja. Je sicer manj sposoben kot kakšen WolframAlpha ali Mathematica, vendar je za dokaj osnovno računanje odličen. Računa vse od preprostih ulomkov, do integralov,</w:t>
      </w:r>
      <w:r w:rsidR="00AC5BDF">
        <w:rPr>
          <w:rFonts w:ascii="Arial" w:hAnsi="Arial" w:cs="Arial"/>
          <w:color w:val="000000" w:themeColor="text1"/>
        </w:rPr>
        <w:t xml:space="preserve"> </w:t>
      </w:r>
      <w:r>
        <w:rPr>
          <w:rFonts w:ascii="Arial" w:hAnsi="Arial" w:cs="Arial"/>
          <w:color w:val="000000" w:themeColor="text1"/>
        </w:rPr>
        <w:t xml:space="preserve">odvodov in risanja grafov. Je zelo </w:t>
      </w:r>
      <w:r>
        <w:rPr>
          <w:rFonts w:ascii="Arial" w:hAnsi="Arial" w:cs="Arial"/>
          <w:color w:val="000000" w:themeColor="text1"/>
        </w:rPr>
        <w:lastRenderedPageBreak/>
        <w:t>pregleden, saj je razdeljen po kategorijah, ki nam že takoj povedo, kakšne možnosti nam ponuja. Za razliko od Mathematice nam ni potrebno vedeti</w:t>
      </w:r>
      <w:r w:rsidR="00AC5BDF">
        <w:rPr>
          <w:rFonts w:ascii="Arial" w:hAnsi="Arial" w:cs="Arial"/>
          <w:color w:val="000000" w:themeColor="text1"/>
        </w:rPr>
        <w:t>,</w:t>
      </w:r>
      <w:r>
        <w:rPr>
          <w:rFonts w:ascii="Arial" w:hAnsi="Arial" w:cs="Arial"/>
          <w:color w:val="000000" w:themeColor="text1"/>
        </w:rPr>
        <w:t xml:space="preserve"> kakšen ukaz je za odvode, kakšen za limite in kakšen za integrale, saj nam pod vsakim poglavjem ponuja zgolj vnosno vrstico za enačbo. </w:t>
      </w:r>
    </w:p>
    <w:p w:rsidR="00840817" w:rsidRDefault="00840817" w:rsidP="00840817">
      <w:pPr>
        <w:pStyle w:val="Odstavekseznama"/>
        <w:jc w:val="both"/>
        <w:rPr>
          <w:rFonts w:ascii="Arial" w:hAnsi="Arial" w:cs="Arial"/>
          <w:color w:val="000000" w:themeColor="text1"/>
        </w:rPr>
      </w:pPr>
      <w:r>
        <w:rPr>
          <w:rFonts w:ascii="Arial" w:hAnsi="Arial" w:cs="Arial"/>
          <w:color w:val="000000" w:themeColor="text1"/>
        </w:rPr>
        <w:t>Orodje od nas zahteva natančnost pri vnosih in ne predpostavlja kaj smo želeli vnesti, tako kot WolframAlpha. Pozitivna stran je tudi, da ima možnost risanja grafov in samostojnega urejanja enačb v Latex-u. Zelo enostavno je tudi prehajanje iz enega podorodja v drugega.</w:t>
      </w:r>
    </w:p>
    <w:p w:rsidR="00840817" w:rsidRDefault="00840817" w:rsidP="00840817">
      <w:pPr>
        <w:pStyle w:val="Odstavekseznama"/>
        <w:jc w:val="both"/>
        <w:rPr>
          <w:rFonts w:ascii="Arial" w:hAnsi="Arial" w:cs="Arial"/>
          <w:color w:val="000000" w:themeColor="text1"/>
        </w:rPr>
      </w:pPr>
      <w:r>
        <w:rPr>
          <w:rFonts w:ascii="Arial" w:hAnsi="Arial" w:cs="Arial"/>
          <w:color w:val="000000" w:themeColor="text1"/>
        </w:rPr>
        <w:t xml:space="preserve">Velika slabost, ki jo vidim, pa je to, da ni mogoče shraniti dobljenih rezultatov in jih kasneje uporabiti. Ko nek vnos pobrišemo se ta izgubi, prav tako rezultat. Npr. če smo izračunali matriko in želimo to matriko ponovno uporabiti se moramo zapomniti njeno vsebino in jo zopet napisati. </w:t>
      </w:r>
      <w:r w:rsidR="00AC5BDF">
        <w:rPr>
          <w:rFonts w:ascii="Arial" w:hAnsi="Arial" w:cs="Arial"/>
          <w:color w:val="000000" w:themeColor="text1"/>
        </w:rPr>
        <w:t>Moti me tudi to, da nam ne omogoča postopka reševanja pri vseh primerih, vendar le pri redkih. Menim, da ima tudi podpoglavji geometrija v ravnini, ter geometrija v prostoru zelo slabo pokriti in nikakor nista uporabni za višjo matematiko.</w:t>
      </w:r>
    </w:p>
    <w:p w:rsidR="00AC5BDF" w:rsidRDefault="00AC5BDF" w:rsidP="00840817">
      <w:pPr>
        <w:pStyle w:val="Odstavekseznama"/>
        <w:jc w:val="both"/>
        <w:rPr>
          <w:rFonts w:ascii="Arial" w:hAnsi="Arial" w:cs="Arial"/>
          <w:color w:val="000000" w:themeColor="text1"/>
        </w:rPr>
      </w:pPr>
      <w:r>
        <w:rPr>
          <w:rFonts w:ascii="Arial" w:hAnsi="Arial" w:cs="Arial"/>
          <w:color w:val="000000" w:themeColor="text1"/>
        </w:rPr>
        <w:t>V splošnem pa sem z orodjem zelo zadovoljna in ga tudi zelo veliko uporabljam pri raznih nalogah. Velikokrat mi že pomaga, da vem</w:t>
      </w:r>
      <w:r w:rsidR="00861DEA">
        <w:rPr>
          <w:rFonts w:ascii="Arial" w:hAnsi="Arial" w:cs="Arial"/>
          <w:color w:val="000000" w:themeColor="text1"/>
        </w:rPr>
        <w:t>,</w:t>
      </w:r>
      <w:r>
        <w:rPr>
          <w:rFonts w:ascii="Arial" w:hAnsi="Arial" w:cs="Arial"/>
          <w:color w:val="000000" w:themeColor="text1"/>
        </w:rPr>
        <w:t xml:space="preserve"> kakšen je rezultat, ter če sem na pravi poti pri računanju. </w:t>
      </w:r>
    </w:p>
    <w:p w:rsidR="00AC5BDF" w:rsidRDefault="00AC5BDF" w:rsidP="00840817">
      <w:pPr>
        <w:pStyle w:val="Odstavekseznama"/>
        <w:jc w:val="both"/>
        <w:rPr>
          <w:rFonts w:ascii="Arial" w:hAnsi="Arial" w:cs="Arial"/>
          <w:color w:val="000000" w:themeColor="text1"/>
        </w:rPr>
      </w:pPr>
    </w:p>
    <w:p w:rsidR="00AC5BDF" w:rsidRDefault="00AC5BDF" w:rsidP="00840817">
      <w:pPr>
        <w:pStyle w:val="Odstavekseznama"/>
        <w:jc w:val="both"/>
        <w:rPr>
          <w:rFonts w:ascii="Arial" w:hAnsi="Arial" w:cs="Arial"/>
          <w:color w:val="000000" w:themeColor="text1"/>
        </w:rPr>
      </w:pPr>
    </w:p>
    <w:p w:rsidR="00AC5BDF" w:rsidRDefault="00AC5BDF" w:rsidP="00840817">
      <w:pPr>
        <w:pStyle w:val="Odstavekseznama"/>
        <w:jc w:val="both"/>
        <w:rPr>
          <w:rFonts w:ascii="Arial" w:hAnsi="Arial" w:cs="Arial"/>
          <w:b/>
          <w:color w:val="000000" w:themeColor="text1"/>
          <w:sz w:val="24"/>
          <w:szCs w:val="24"/>
        </w:rPr>
      </w:pPr>
      <w:r w:rsidRPr="00AC5BDF">
        <w:rPr>
          <w:rFonts w:ascii="Arial" w:hAnsi="Arial" w:cs="Arial"/>
          <w:b/>
          <w:color w:val="000000" w:themeColor="text1"/>
          <w:sz w:val="24"/>
          <w:szCs w:val="24"/>
        </w:rPr>
        <w:t>Viri</w:t>
      </w:r>
    </w:p>
    <w:p w:rsidR="00AC5BDF" w:rsidRDefault="00AC5BDF" w:rsidP="00AC5BDF">
      <w:pPr>
        <w:pStyle w:val="Odstavekseznama"/>
        <w:numPr>
          <w:ilvl w:val="0"/>
          <w:numId w:val="3"/>
        </w:numPr>
        <w:jc w:val="both"/>
        <w:rPr>
          <w:rFonts w:ascii="Arial" w:hAnsi="Arial" w:cs="Arial"/>
          <w:color w:val="000000" w:themeColor="text1"/>
        </w:rPr>
      </w:pPr>
      <w:r>
        <w:rPr>
          <w:rFonts w:ascii="Arial" w:hAnsi="Arial" w:cs="Arial"/>
          <w:color w:val="000000" w:themeColor="text1"/>
        </w:rPr>
        <w:t xml:space="preserve">Sodelavci Number Empire, </w:t>
      </w:r>
      <w:r w:rsidRPr="00AC5BDF">
        <w:rPr>
          <w:rFonts w:ascii="Arial" w:hAnsi="Arial" w:cs="Arial"/>
          <w:color w:val="000000" w:themeColor="text1"/>
        </w:rPr>
        <w:t>http://www.numberempire.com/</w:t>
      </w:r>
      <w:r>
        <w:rPr>
          <w:rFonts w:ascii="Arial" w:hAnsi="Arial" w:cs="Arial"/>
          <w:color w:val="000000" w:themeColor="text1"/>
        </w:rPr>
        <w:t xml:space="preserve"> (ogled:9.4.2015)</w:t>
      </w:r>
    </w:p>
    <w:p w:rsidR="00AC5BDF" w:rsidRDefault="00AC5BDF" w:rsidP="00AC5BDF">
      <w:pPr>
        <w:pStyle w:val="Odstavekseznama"/>
        <w:numPr>
          <w:ilvl w:val="0"/>
          <w:numId w:val="3"/>
        </w:numPr>
        <w:jc w:val="both"/>
        <w:rPr>
          <w:rFonts w:ascii="Arial" w:hAnsi="Arial" w:cs="Arial"/>
          <w:color w:val="000000" w:themeColor="text1"/>
        </w:rPr>
      </w:pPr>
      <w:r>
        <w:rPr>
          <w:rFonts w:ascii="Arial" w:hAnsi="Arial" w:cs="Arial"/>
          <w:color w:val="000000" w:themeColor="text1"/>
        </w:rPr>
        <w:t xml:space="preserve">Sodelavci, </w:t>
      </w:r>
      <w:r w:rsidRPr="00AC5BDF">
        <w:rPr>
          <w:rFonts w:ascii="Arial" w:hAnsi="Arial" w:cs="Arial"/>
          <w:color w:val="000000" w:themeColor="text1"/>
        </w:rPr>
        <w:t>http://mathforum.numberempire.com/</w:t>
      </w:r>
      <w:r>
        <w:rPr>
          <w:rFonts w:ascii="Arial" w:hAnsi="Arial" w:cs="Arial"/>
          <w:color w:val="000000" w:themeColor="text1"/>
        </w:rPr>
        <w:t xml:space="preserve"> (ogled:9.4.2015)</w:t>
      </w:r>
    </w:p>
    <w:p w:rsidR="00AC5BDF" w:rsidRPr="00AC5BDF" w:rsidRDefault="00AC5BDF" w:rsidP="00AC5BDF">
      <w:pPr>
        <w:pStyle w:val="Odstavekseznama"/>
        <w:numPr>
          <w:ilvl w:val="0"/>
          <w:numId w:val="3"/>
        </w:numPr>
        <w:jc w:val="both"/>
        <w:rPr>
          <w:rFonts w:ascii="Arial" w:hAnsi="Arial" w:cs="Arial"/>
          <w:color w:val="000000" w:themeColor="text1"/>
        </w:rPr>
      </w:pPr>
      <w:r>
        <w:rPr>
          <w:rFonts w:ascii="Arial" w:hAnsi="Arial" w:cs="Arial"/>
          <w:color w:val="000000" w:themeColor="text1"/>
        </w:rPr>
        <w:t xml:space="preserve">Sodelavci Wikipedie, </w:t>
      </w:r>
      <w:hyperlink r:id="rId17" w:history="1">
        <w:r w:rsidRPr="0068775D">
          <w:rPr>
            <w:rStyle w:val="Hiperpovezava"/>
            <w:rFonts w:ascii="Arial" w:hAnsi="Arial" w:cs="Arial"/>
          </w:rPr>
          <w:t>http://en.wikipedia.org/wiki/Help:Displaying_a_formula</w:t>
        </w:r>
      </w:hyperlink>
      <w:r>
        <w:rPr>
          <w:rFonts w:ascii="Arial" w:hAnsi="Arial" w:cs="Arial"/>
          <w:color w:val="000000" w:themeColor="text1"/>
        </w:rPr>
        <w:t xml:space="preserve"> (ogled:9.4.2015)</w:t>
      </w:r>
    </w:p>
    <w:sectPr w:rsidR="00AC5BDF" w:rsidRPr="00AC5BDF" w:rsidSect="0021764B">
      <w:pgSz w:w="11906" w:h="16838"/>
      <w:pgMar w:top="1417"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F7424F2"/>
    <w:multiLevelType w:val="hybridMultilevel"/>
    <w:tmpl w:val="D1F2B5BA"/>
    <w:lvl w:ilvl="0" w:tplc="11266108">
      <w:start w:val="1"/>
      <w:numFmt w:val="decimal"/>
      <w:lvlText w:val="%1."/>
      <w:lvlJc w:val="left"/>
      <w:pPr>
        <w:ind w:left="1380" w:hanging="360"/>
      </w:pPr>
      <w:rPr>
        <w:rFonts w:hint="default"/>
      </w:rPr>
    </w:lvl>
    <w:lvl w:ilvl="1" w:tplc="04240019" w:tentative="1">
      <w:start w:val="1"/>
      <w:numFmt w:val="lowerLetter"/>
      <w:lvlText w:val="%2."/>
      <w:lvlJc w:val="left"/>
      <w:pPr>
        <w:ind w:left="2100" w:hanging="360"/>
      </w:pPr>
    </w:lvl>
    <w:lvl w:ilvl="2" w:tplc="0424001B" w:tentative="1">
      <w:start w:val="1"/>
      <w:numFmt w:val="lowerRoman"/>
      <w:lvlText w:val="%3."/>
      <w:lvlJc w:val="right"/>
      <w:pPr>
        <w:ind w:left="2820" w:hanging="180"/>
      </w:pPr>
    </w:lvl>
    <w:lvl w:ilvl="3" w:tplc="0424000F" w:tentative="1">
      <w:start w:val="1"/>
      <w:numFmt w:val="decimal"/>
      <w:lvlText w:val="%4."/>
      <w:lvlJc w:val="left"/>
      <w:pPr>
        <w:ind w:left="3540" w:hanging="360"/>
      </w:pPr>
    </w:lvl>
    <w:lvl w:ilvl="4" w:tplc="04240019" w:tentative="1">
      <w:start w:val="1"/>
      <w:numFmt w:val="lowerLetter"/>
      <w:lvlText w:val="%5."/>
      <w:lvlJc w:val="left"/>
      <w:pPr>
        <w:ind w:left="4260" w:hanging="360"/>
      </w:pPr>
    </w:lvl>
    <w:lvl w:ilvl="5" w:tplc="0424001B" w:tentative="1">
      <w:start w:val="1"/>
      <w:numFmt w:val="lowerRoman"/>
      <w:lvlText w:val="%6."/>
      <w:lvlJc w:val="right"/>
      <w:pPr>
        <w:ind w:left="4980" w:hanging="180"/>
      </w:pPr>
    </w:lvl>
    <w:lvl w:ilvl="6" w:tplc="0424000F" w:tentative="1">
      <w:start w:val="1"/>
      <w:numFmt w:val="decimal"/>
      <w:lvlText w:val="%7."/>
      <w:lvlJc w:val="left"/>
      <w:pPr>
        <w:ind w:left="5700" w:hanging="360"/>
      </w:pPr>
    </w:lvl>
    <w:lvl w:ilvl="7" w:tplc="04240019" w:tentative="1">
      <w:start w:val="1"/>
      <w:numFmt w:val="lowerLetter"/>
      <w:lvlText w:val="%8."/>
      <w:lvlJc w:val="left"/>
      <w:pPr>
        <w:ind w:left="6420" w:hanging="360"/>
      </w:pPr>
    </w:lvl>
    <w:lvl w:ilvl="8" w:tplc="0424001B" w:tentative="1">
      <w:start w:val="1"/>
      <w:numFmt w:val="lowerRoman"/>
      <w:lvlText w:val="%9."/>
      <w:lvlJc w:val="right"/>
      <w:pPr>
        <w:ind w:left="7140" w:hanging="180"/>
      </w:pPr>
    </w:lvl>
  </w:abstractNum>
  <w:abstractNum w:abstractNumId="1">
    <w:nsid w:val="42434C76"/>
    <w:multiLevelType w:val="hybridMultilevel"/>
    <w:tmpl w:val="02DE6BE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nsid w:val="67B3050C"/>
    <w:multiLevelType w:val="hybridMultilevel"/>
    <w:tmpl w:val="26028A5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86788B"/>
    <w:rsid w:val="000E239D"/>
    <w:rsid w:val="00205F7F"/>
    <w:rsid w:val="0021764B"/>
    <w:rsid w:val="002725D1"/>
    <w:rsid w:val="002E4FFD"/>
    <w:rsid w:val="00402662"/>
    <w:rsid w:val="00404C76"/>
    <w:rsid w:val="00485E81"/>
    <w:rsid w:val="004A5B2C"/>
    <w:rsid w:val="00555BE5"/>
    <w:rsid w:val="00571F28"/>
    <w:rsid w:val="00661986"/>
    <w:rsid w:val="0066423B"/>
    <w:rsid w:val="006914BA"/>
    <w:rsid w:val="00733B5E"/>
    <w:rsid w:val="00742760"/>
    <w:rsid w:val="00787E0B"/>
    <w:rsid w:val="0082399B"/>
    <w:rsid w:val="00840817"/>
    <w:rsid w:val="00845E3D"/>
    <w:rsid w:val="00860504"/>
    <w:rsid w:val="00861DEA"/>
    <w:rsid w:val="0086788B"/>
    <w:rsid w:val="00906B6B"/>
    <w:rsid w:val="00AC5BDF"/>
    <w:rsid w:val="00B545DB"/>
    <w:rsid w:val="00CF3A86"/>
    <w:rsid w:val="00D82F9F"/>
    <w:rsid w:val="00D90EE1"/>
    <w:rsid w:val="00DC029D"/>
    <w:rsid w:val="00F2464F"/>
  </w:rsids>
  <m:mathPr>
    <m:mathFont m:val="Cambria Math"/>
    <m:brkBin m:val="before"/>
    <m:brkBinSub m:val="--"/>
    <m:smallFrac m:val="off"/>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rsid w:val="0021764B"/>
  </w:style>
  <w:style w:type="character" w:default="1" w:styleId="Privzetapisavaodstavka">
    <w:name w:val="Default Paragraph Font"/>
    <w:uiPriority w:val="1"/>
    <w:semiHidden/>
    <w:unhideWhenUsed/>
  </w:style>
  <w:style w:type="table" w:default="1" w:styleId="Navadnatabela">
    <w:name w:val="Normal Table"/>
    <w:uiPriority w:val="99"/>
    <w:semiHidden/>
    <w:unhideWhenUsed/>
    <w:qFormat/>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86788B"/>
    <w:rPr>
      <w:color w:val="0000FF" w:themeColor="hyperlink"/>
      <w:u w:val="single"/>
    </w:rPr>
  </w:style>
  <w:style w:type="paragraph" w:styleId="Odstavekseznama">
    <w:name w:val="List Paragraph"/>
    <w:basedOn w:val="Navaden"/>
    <w:uiPriority w:val="34"/>
    <w:qFormat/>
    <w:rsid w:val="00DC029D"/>
    <w:pPr>
      <w:ind w:left="720"/>
      <w:contextualSpacing/>
    </w:pPr>
  </w:style>
  <w:style w:type="paragraph" w:styleId="Besedilooblaka">
    <w:name w:val="Balloon Text"/>
    <w:basedOn w:val="Navaden"/>
    <w:link w:val="BesedilooblakaZnak"/>
    <w:uiPriority w:val="99"/>
    <w:semiHidden/>
    <w:unhideWhenUsed/>
    <w:rsid w:val="00555BE5"/>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555BE5"/>
    <w:rPr>
      <w:rFonts w:ascii="Tahoma" w:hAnsi="Tahoma" w:cs="Tahoma"/>
      <w:sz w:val="16"/>
      <w:szCs w:val="16"/>
    </w:rPr>
  </w:style>
  <w:style w:type="character" w:styleId="Besediloograde">
    <w:name w:val="Placeholder Text"/>
    <w:basedOn w:val="Privzetapisavaodstavka"/>
    <w:uiPriority w:val="99"/>
    <w:semiHidden/>
    <w:rsid w:val="00742760"/>
    <w:rPr>
      <w:color w:val="80808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en.wikipedia.org/wiki/Help:Displaying_a_formula" TargetMode="External"/><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hyperlink" Target="http://www.numberempire.com/"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5B782F-39ED-445D-B169-1A876FD893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1362</TotalTime>
  <Pages>11</Pages>
  <Words>1721</Words>
  <Characters>9816</Characters>
  <Application>Microsoft Office Word</Application>
  <DocSecurity>0</DocSecurity>
  <Lines>81</Lines>
  <Paragraphs>23</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11514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Petra</dc:creator>
  <cp:lastModifiedBy>Petra</cp:lastModifiedBy>
  <cp:revision>5</cp:revision>
  <dcterms:created xsi:type="dcterms:W3CDTF">2015-03-27T09:31:00Z</dcterms:created>
  <dcterms:modified xsi:type="dcterms:W3CDTF">2015-04-09T15:25:00Z</dcterms:modified>
</cp:coreProperties>
</file>